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Nr</w:t>
      </w:r>
      <w:r w:rsidR="00CC26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4B55">
        <w:rPr>
          <w:rFonts w:ascii="Times New Roman" w:eastAsia="Times New Roman" w:hAnsi="Times New Roman" w:cs="Times New Roman"/>
          <w:sz w:val="24"/>
          <w:szCs w:val="24"/>
          <w:lang w:eastAsia="ar-SA"/>
        </w:rPr>
        <w:t>IV</w:t>
      </w:r>
      <w:r w:rsidR="009C06A0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377F6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/3/2019</w:t>
      </w: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</w:r>
      <w:r w:rsidRPr="00593B00">
        <w:rPr>
          <w:rFonts w:ascii="Times New Roman" w:eastAsia="Times New Roman" w:hAnsi="Times New Roman" w:cs="Times New Roman"/>
          <w:lang w:eastAsia="ar-SA"/>
        </w:rPr>
        <w:tab/>
        <w:t xml:space="preserve">Czestków, dn. </w:t>
      </w:r>
      <w:r w:rsidR="00474B55">
        <w:rPr>
          <w:rFonts w:ascii="Times New Roman" w:eastAsia="Times New Roman" w:hAnsi="Times New Roman" w:cs="Times New Roman"/>
          <w:lang w:eastAsia="ar-SA"/>
        </w:rPr>
        <w:t>21</w:t>
      </w:r>
      <w:r w:rsidR="00CC26F9">
        <w:rPr>
          <w:rFonts w:ascii="Times New Roman" w:eastAsia="Times New Roman" w:hAnsi="Times New Roman" w:cs="Times New Roman"/>
          <w:lang w:eastAsia="ar-SA"/>
        </w:rPr>
        <w:t>.</w:t>
      </w:r>
      <w:r w:rsidR="00474B55">
        <w:rPr>
          <w:rFonts w:ascii="Times New Roman" w:eastAsia="Times New Roman" w:hAnsi="Times New Roman" w:cs="Times New Roman"/>
          <w:lang w:eastAsia="ar-SA"/>
        </w:rPr>
        <w:t>11</w:t>
      </w:r>
      <w:r w:rsidRPr="00593B00">
        <w:rPr>
          <w:rFonts w:ascii="Times New Roman" w:eastAsia="Times New Roman" w:hAnsi="Times New Roman" w:cs="Times New Roman"/>
          <w:lang w:eastAsia="ar-SA"/>
        </w:rPr>
        <w:t>.2019 r.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Zapytanie ofertowe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ramach projektu pn.: </w:t>
      </w:r>
      <w:r w:rsidRPr="00593B00">
        <w:rPr>
          <w:rFonts w:ascii="Times New Roman" w:eastAsia="Times New Roman" w:hAnsi="Times New Roman" w:cs="Times New Roman"/>
          <w:b/>
          <w:bCs/>
          <w:i/>
          <w:szCs w:val="20"/>
          <w:lang w:eastAsia="ar-SA"/>
        </w:rPr>
        <w:t>„Uczymy się dla życia”</w:t>
      </w:r>
      <w:r w:rsidRPr="00593B0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współfinansowanego ze środków Unii Europejskiej w ramach Europejskiego Funduszu Społecznego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ar-SA"/>
        </w:rPr>
      </w:pPr>
    </w:p>
    <w:p w:rsidR="00377F6F" w:rsidRDefault="00593B00" w:rsidP="00593B00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93B00">
        <w:rPr>
          <w:rFonts w:ascii="Times New Roman" w:eastAsia="Times New Roman" w:hAnsi="Times New Roman" w:cs="Times New Roman"/>
          <w:bCs/>
          <w:lang w:eastAsia="ar-SA"/>
        </w:rPr>
        <w:t>dotyczące</w:t>
      </w:r>
      <w:r w:rsidRPr="00593B0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377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Programów komputerowych </w:t>
      </w:r>
    </w:p>
    <w:p w:rsidR="00593B00" w:rsidRPr="00593B00" w:rsidRDefault="00593B00" w:rsidP="00593B00">
      <w:pPr>
        <w:suppressAutoHyphens/>
        <w:spacing w:after="0" w:line="240" w:lineRule="auto"/>
        <w:ind w:left="-142" w:right="708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59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celu realizacji projektu „Uczymy się dla życia”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 xml:space="preserve">1. Nazwa Zamawiającego: 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Szkoła Podstawowa w Czestkowie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Czestków B 10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98-113 Buczek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NIP: 831-15-20-214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2. Postanowienie ogólne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1. Niniejsze postępowanie nie podlega przepisom ustawy z dnia 29 stycznia 2004 r. Prawo Zamówień Publicznych (Dz. U. z 2018 r. Nr 1986 z  późn. zm.).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2. Zamawiający zastrzega sobie prawo do zmiany treści niniejszego zapytania do upływu terminu składania ofert. Jeżeli zmiany będą mogły mieć wpływ na treść składanych w postępowaniu ofert Zamawiający przedłuży termin składania ofert. Dokonane zmiany przekazuje się niezwłoczne wszystkim Wykonawcom, do których zostały wystosowane zaproszenia ofertowe i jest ono dla nich wiążące. O dokonanych zmianach informuje się także na stronie internetowej, na której zostało zamieszczone ogłoszenie o zamówieniu.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3. Zamawiający nie dopuszcza możliwości złożenia oferty częściowej.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Cs w:val="24"/>
          <w:lang w:eastAsia="ar-SA"/>
        </w:rPr>
        <w:t>4. Po wyborze wykonawcy Zamawiający podejmie negocjacje w celu uszczegółowienia przebiegu i uzgodnienia sposobu wykonania zamówienia.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3. Opis przedmiotu zamówienia</w:t>
      </w: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: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ar-SA"/>
        </w:rPr>
      </w:pPr>
    </w:p>
    <w:p w:rsidR="00593B00" w:rsidRPr="00593B00" w:rsidRDefault="00377F6F" w:rsidP="00593B00">
      <w:pPr>
        <w:tabs>
          <w:tab w:val="left" w:pos="1846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Zakupu programów komputerowych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w ramach projektu pn.: </w:t>
      </w:r>
      <w:r w:rsidR="00593B00" w:rsidRPr="00593B00">
        <w:rPr>
          <w:rFonts w:ascii="Times New Roman" w:eastAsia="Times New Roman" w:hAnsi="Times New Roman" w:cs="Times New Roman"/>
          <w:bCs/>
          <w:i/>
          <w:szCs w:val="20"/>
          <w:lang w:eastAsia="ar-SA"/>
        </w:rPr>
        <w:t>„Uczymy się dla życia”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>. Szczegółowy zakres przedmiotu z</w:t>
      </w:r>
      <w:r w:rsidR="00097635">
        <w:rPr>
          <w:rFonts w:ascii="Times New Roman" w:eastAsia="Times New Roman" w:hAnsi="Times New Roman" w:cs="Times New Roman"/>
          <w:bCs/>
          <w:szCs w:val="20"/>
          <w:lang w:eastAsia="ar-SA"/>
        </w:rPr>
        <w:t>amówienia opisuje załącznik nr 2</w:t>
      </w:r>
      <w:r w:rsidR="00593B00" w:rsidRPr="00593B00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do zapytania.</w:t>
      </w: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4. Termin wykonania zamówienia:</w:t>
      </w:r>
    </w:p>
    <w:p w:rsidR="00593B00" w:rsidRPr="00593B00" w:rsidRDefault="00593B00" w:rsidP="00593B00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Termin wykonania c</w:t>
      </w:r>
      <w:r w:rsidR="00377F6F">
        <w:rPr>
          <w:rFonts w:ascii="Times New Roman" w:eastAsia="Times New Roman" w:hAnsi="Times New Roman" w:cs="Times New Roman"/>
          <w:szCs w:val="20"/>
          <w:lang w:eastAsia="ar-SA"/>
        </w:rPr>
        <w:t xml:space="preserve">ałości przedmiotu zamówienia do </w:t>
      </w:r>
      <w:r w:rsidR="00474B55">
        <w:rPr>
          <w:rFonts w:ascii="Times New Roman" w:eastAsia="Times New Roman" w:hAnsi="Times New Roman" w:cs="Times New Roman"/>
          <w:b/>
          <w:szCs w:val="20"/>
          <w:lang w:eastAsia="ar-SA"/>
        </w:rPr>
        <w:t>16.</w:t>
      </w:r>
      <w:bookmarkStart w:id="0" w:name="_GoBack"/>
      <w:bookmarkEnd w:id="0"/>
      <w:r w:rsidR="00474B55">
        <w:rPr>
          <w:rFonts w:ascii="Times New Roman" w:eastAsia="Times New Roman" w:hAnsi="Times New Roman" w:cs="Times New Roman"/>
          <w:b/>
          <w:szCs w:val="20"/>
          <w:lang w:eastAsia="ar-SA"/>
        </w:rPr>
        <w:t>12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.20</w:t>
      </w:r>
      <w:r w:rsidR="00377F6F">
        <w:rPr>
          <w:rFonts w:ascii="Times New Roman" w:eastAsia="Times New Roman" w:hAnsi="Times New Roman" w:cs="Times New Roman"/>
          <w:b/>
          <w:szCs w:val="20"/>
          <w:lang w:eastAsia="ar-SA"/>
        </w:rPr>
        <w:t>19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>po uzgodnieniu z Zamawiającym.</w:t>
      </w:r>
    </w:p>
    <w:p w:rsid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377F6F" w:rsidRDefault="00377F6F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377F6F" w:rsidRPr="00593B00" w:rsidRDefault="00377F6F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lastRenderedPageBreak/>
        <w:t xml:space="preserve">5. Sposób przygotowania oferty: 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 xml:space="preserve">Zgodnie z formularzem ofertowym stanowiącym załącznik nr </w:t>
      </w:r>
      <w:r w:rsidR="00447909">
        <w:rPr>
          <w:rFonts w:ascii="Times New Roman" w:eastAsia="Times New Roman" w:hAnsi="Times New Roman" w:cs="Times New Roman"/>
          <w:lang w:eastAsia="ar-SA"/>
        </w:rPr>
        <w:t>1</w:t>
      </w:r>
      <w:r w:rsidRPr="00593B00">
        <w:rPr>
          <w:rFonts w:ascii="Times New Roman" w:eastAsia="Times New Roman" w:hAnsi="Times New Roman" w:cs="Times New Roman"/>
          <w:lang w:eastAsia="ar-SA"/>
        </w:rPr>
        <w:t xml:space="preserve"> do zapytania ofertowego. 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6. Kryterium wyboru oferty</w:t>
      </w:r>
      <w:r w:rsidRPr="00593B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: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/>
          <w:szCs w:val="20"/>
          <w:u w:val="single"/>
          <w:lang w:eastAsia="ar-SA"/>
        </w:rPr>
        <w:t>najniższa cena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7. Opis sposobu przygotowania i dostarczenia oferty: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Podmioty zainteresowane udzieleniem zamówienia prosimy o składanie ofert osobiście w sekretariacie Szkoły Podstawowej w Czestkowie, Czestków B 10, 98-113 Buczek, pocztą lub e-mailem </w:t>
      </w:r>
      <w:hyperlink r:id="rId7" w:history="1">
        <w:r w:rsidRPr="00593B00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eastAsia="ar-SA"/>
          </w:rPr>
          <w:t>spczestkow@wp.pl</w:t>
        </w:r>
      </w:hyperlink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w terminie 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do </w:t>
      </w:r>
      <w:r w:rsidR="00474B55">
        <w:rPr>
          <w:rFonts w:ascii="Times New Roman" w:eastAsia="Times New Roman" w:hAnsi="Times New Roman" w:cs="Times New Roman"/>
          <w:b/>
          <w:szCs w:val="20"/>
          <w:lang w:eastAsia="ar-SA"/>
        </w:rPr>
        <w:t>05.12</w:t>
      </w:r>
      <w:r w:rsidRPr="00593B00">
        <w:rPr>
          <w:rFonts w:ascii="Times New Roman" w:eastAsia="Times New Roman" w:hAnsi="Times New Roman" w:cs="Times New Roman"/>
          <w:b/>
          <w:szCs w:val="20"/>
          <w:lang w:eastAsia="ar-SA"/>
        </w:rPr>
        <w:t>.2019 r. do godziny 12</w:t>
      </w:r>
      <w:r w:rsidRPr="00593B00">
        <w:rPr>
          <w:rFonts w:ascii="Times New Roman" w:eastAsia="Times New Roman" w:hAnsi="Times New Roman" w:cs="Times New Roman"/>
          <w:b/>
          <w:szCs w:val="20"/>
          <w:vertAlign w:val="superscript"/>
          <w:lang w:eastAsia="ar-SA"/>
        </w:rPr>
        <w:t>00</w:t>
      </w: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 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Oferty złożone po terminie pozostają bez rozpatrzenia i zwrócone nadawcy.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W ofercie należy podać wartość netto i brutto zamówienia.</w:t>
      </w: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8. Zapytania o przedmiot zamówienia: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 xml:space="preserve">Wszelkich informacji dotyczących przedmiotu zamówienia udziela: </w:t>
      </w:r>
    </w:p>
    <w:p w:rsidR="00593B00" w:rsidRPr="00593B00" w:rsidRDefault="00593B00" w:rsidP="00593B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Cs w:val="20"/>
          <w:lang w:eastAsia="ar-SA"/>
        </w:rPr>
        <w:t>Agnieszka Badowska, ,  tel. 43 6774322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Szkoły Podstawowej w Czestkowie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Agnieszka Badowska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Załącznik Nr 1 do zapytanie ofertowego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OFERTOWY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6217"/>
      </w:tblGrid>
      <w:tr w:rsidR="00593B00" w:rsidRPr="00593B00" w:rsidTr="00516EFA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Wykonawcy</w:t>
            </w:r>
          </w:p>
        </w:tc>
        <w:tc>
          <w:tcPr>
            <w:tcW w:w="6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B00" w:rsidRPr="00593B00" w:rsidTr="00516EFA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 / fax</w:t>
            </w:r>
          </w:p>
        </w:tc>
        <w:tc>
          <w:tcPr>
            <w:tcW w:w="6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3B00" w:rsidRPr="00593B00" w:rsidRDefault="00593B00" w:rsidP="00593B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93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odpowiedzi na zapytanie ofertowe –</w:t>
      </w:r>
      <w:r w:rsidRPr="00593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93B00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………………………………………………………………………………………………………..</w:t>
      </w:r>
      <w:r w:rsidRPr="00593B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Oferujemy cenę za wykonanie zamówienia zgodnie z wyżej wymienionymi wymogami za: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cena netto zł:</w:t>
      </w:r>
      <w:r w:rsidR="00EC61A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Schemat blokowy: proces 2" o:spid="_x0000_s1026" type="#_x0000_t109" style="position:absolute;margin-left:80.1pt;margin-top:-2.85pt;width:136.9pt;height:15.65pt;z-index:25166028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" strokeweight=".26mm">
            <v:stroke joinstyle="round"/>
          </v:shape>
        </w:pic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EC61A6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 id="Schemat blokowy: proces 1" o:spid="_x0000_s1027" type="#_x0000_t109" style="position:absolute;margin-left:80.1pt;margin-top:-2.85pt;width:136.9pt;height:15.6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" strokeweight=".26mm">
            <v:stroke joinstyle="round"/>
          </v:shape>
        </w:pict>
      </w:r>
      <w:r w:rsidR="00593B00"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cena brutto zł:        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B00"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 ….......................................................................................................................... zł.)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1.Oświadczam(-y), że: powyższe ceny</w:t>
      </w:r>
      <w:r w:rsidRPr="00593B00">
        <w:rPr>
          <w:rFonts w:ascii="Times New Roman" w:eastAsia="TimesNewRomanPS-BoldMT" w:hAnsi="Times New Roman" w:cs="Times New Roman"/>
          <w:bCs/>
          <w:lang w:eastAsia="ar-SA"/>
        </w:rPr>
        <w:t xml:space="preserve"> są cenami ostatecznymi </w:t>
      </w:r>
      <w:r w:rsidRPr="00593B00">
        <w:rPr>
          <w:rFonts w:ascii="Times New Roman" w:eastAsia="Times New Roman" w:hAnsi="Times New Roman" w:cs="Times New Roman"/>
          <w:lang w:eastAsia="ar-SA"/>
        </w:rPr>
        <w:t>zawierającymi wszystkie koszty związane z realizacją zamówienia jakie ponosi Zamawiający w przypadku wyboru niniejszej oferty.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2. Zobowiązuję (-emy) się w przypadku wybrania naszej oferty do realizacji przedmiotu zamówienia do dnia ………………………….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3. Oświadczam (-y), że zapoznałem  (-liśmy) się z opisem przedmiotu zamówienia i nie wnoszę (-simy) do niego zastrzeżeń, a także uzyskałem (-liśmy) koniczne informacje/wyjaśnienia niezbędne do przygotowania oferty.</w:t>
      </w:r>
    </w:p>
    <w:p w:rsidR="00593B00" w:rsidRPr="00593B00" w:rsidRDefault="00593B00" w:rsidP="00593B00">
      <w:pPr>
        <w:tabs>
          <w:tab w:val="left" w:pos="360"/>
          <w:tab w:val="left" w:pos="28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593B00">
        <w:rPr>
          <w:rFonts w:ascii="Times New Roman" w:eastAsia="Times New Roman" w:hAnsi="Times New Roman" w:cs="Times New Roman"/>
          <w:lang w:eastAsia="ar-SA"/>
        </w:rPr>
        <w:t>4. Oświadczam(-y), iż w przypadku wyboru mojej (naszej) oferty zobowiązuję(my) się spełnić wszystkie wymienione w Opisie przedmiotu Zamówienia żądania i wymagania Zamawiającego.</w:t>
      </w:r>
    </w:p>
    <w:p w:rsidR="00593B00" w:rsidRPr="00593B00" w:rsidRDefault="00593B00" w:rsidP="00593B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….........................................</w:t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…......................................................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Miejscowość i data</w:t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93B0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Podpis i pieczątka Wykonawcy</w:t>
      </w: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097635" w:rsidRDefault="00097635" w:rsidP="00593B00">
      <w:pPr>
        <w:tabs>
          <w:tab w:val="left" w:pos="6075"/>
        </w:tabs>
        <w:suppressAutoHyphens/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93B00" w:rsidRPr="00593B00" w:rsidRDefault="00593B00" w:rsidP="00365591">
      <w:pPr>
        <w:tabs>
          <w:tab w:val="left" w:pos="6075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tbl>
      <w:tblPr>
        <w:tblStyle w:val="Tabela-Siatka"/>
        <w:tblpPr w:leftFromText="141" w:rightFromText="141" w:vertAnchor="page" w:horzAnchor="margin" w:tblpY="4381"/>
        <w:tblW w:w="9776" w:type="dxa"/>
        <w:tblLook w:val="04A0" w:firstRow="1" w:lastRow="0" w:firstColumn="1" w:lastColumn="0" w:noHBand="0" w:noVBand="1"/>
      </w:tblPr>
      <w:tblGrid>
        <w:gridCol w:w="763"/>
        <w:gridCol w:w="2354"/>
        <w:gridCol w:w="792"/>
        <w:gridCol w:w="1454"/>
        <w:gridCol w:w="4413"/>
      </w:tblGrid>
      <w:tr w:rsidR="00CA0813" w:rsidRPr="00CA0813" w:rsidTr="00F42948">
        <w:tc>
          <w:tcPr>
            <w:tcW w:w="9776" w:type="dxa"/>
            <w:gridSpan w:val="5"/>
          </w:tcPr>
          <w:p w:rsidR="00CA0813" w:rsidRPr="00CA0813" w:rsidRDefault="00CA0813" w:rsidP="0009763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</w:t>
            </w:r>
            <w:r w:rsidR="000976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 / 39, 42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</w:p>
        </w:tc>
        <w:tc>
          <w:tcPr>
            <w:tcW w:w="23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Nazwa programu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j.m.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Licencja programu Logomocja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 1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9 komputerów</w:t>
            </w:r>
          </w:p>
        </w:tc>
        <w:tc>
          <w:tcPr>
            <w:tcW w:w="441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Program Imagine Logo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81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54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Pinnacle Studio</w:t>
            </w:r>
            <w:r w:rsidR="00474B55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  <w:r w:rsidR="0036559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54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0813" w:rsidRPr="00CA0813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</w:p>
        </w:tc>
        <w:tc>
          <w:tcPr>
            <w:tcW w:w="4413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Pinnacle Studio </w:t>
            </w:r>
            <w:r w:rsidR="00474B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65591" w:rsidRPr="00CA0813" w:rsidTr="00F42948">
        <w:tc>
          <w:tcPr>
            <w:tcW w:w="763" w:type="dxa"/>
          </w:tcPr>
          <w:p w:rsidR="00365591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54" w:type="dxa"/>
          </w:tcPr>
          <w:p w:rsidR="00365591" w:rsidRDefault="00474B55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Corel PaintS</w:t>
            </w:r>
            <w:r w:rsidR="00365591">
              <w:rPr>
                <w:rFonts w:ascii="Times New Roman" w:hAnsi="Times New Roman" w:cs="Times New Roman"/>
                <w:sz w:val="24"/>
                <w:szCs w:val="24"/>
              </w:rPr>
              <w:t>hop Pro</w:t>
            </w:r>
          </w:p>
          <w:p w:rsidR="00931ECC" w:rsidRDefault="00474B55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Classroom License 15+1</w:t>
            </w:r>
          </w:p>
        </w:tc>
        <w:tc>
          <w:tcPr>
            <w:tcW w:w="792" w:type="dxa"/>
          </w:tcPr>
          <w:p w:rsidR="00365591" w:rsidRPr="00CA0813" w:rsidRDefault="00474B55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 1</w:t>
            </w:r>
          </w:p>
        </w:tc>
        <w:tc>
          <w:tcPr>
            <w:tcW w:w="1454" w:type="dxa"/>
          </w:tcPr>
          <w:p w:rsidR="00365591" w:rsidRDefault="00365591" w:rsidP="00474B5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4B55">
              <w:rPr>
                <w:rFonts w:ascii="Times New Roman" w:hAnsi="Times New Roman" w:cs="Times New Roman"/>
                <w:sz w:val="24"/>
                <w:szCs w:val="24"/>
              </w:rPr>
              <w:t>pakiet</w:t>
            </w:r>
          </w:p>
        </w:tc>
        <w:tc>
          <w:tcPr>
            <w:tcW w:w="4413" w:type="dxa"/>
          </w:tcPr>
          <w:p w:rsidR="00365591" w:rsidRDefault="00474B55" w:rsidP="00474B5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Corel PaintShop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Classroom License 15+1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licencja na 15 komputerów uczniowskich + 1 nauczycielski</w:t>
            </w:r>
          </w:p>
        </w:tc>
      </w:tr>
      <w:tr w:rsidR="00365591" w:rsidRPr="00CA0813" w:rsidTr="00F42948">
        <w:tc>
          <w:tcPr>
            <w:tcW w:w="763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354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edukacyjny z serii Akademia Umysłu EDU</w:t>
            </w:r>
          </w:p>
        </w:tc>
        <w:tc>
          <w:tcPr>
            <w:tcW w:w="792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 1</w:t>
            </w:r>
          </w:p>
        </w:tc>
        <w:tc>
          <w:tcPr>
            <w:tcW w:w="1454" w:type="dxa"/>
          </w:tcPr>
          <w:p w:rsidR="00365591" w:rsidRDefault="00474B55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pakiet</w:t>
            </w:r>
          </w:p>
        </w:tc>
        <w:tc>
          <w:tcPr>
            <w:tcW w:w="4413" w:type="dxa"/>
          </w:tcPr>
          <w:p w:rsidR="00365591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Umysłu EDU</w:t>
            </w:r>
            <w:r w:rsidR="00474B55">
              <w:rPr>
                <w:rFonts w:ascii="Times New Roman" w:hAnsi="Times New Roman" w:cs="Times New Roman"/>
                <w:sz w:val="24"/>
                <w:szCs w:val="24"/>
              </w:rPr>
              <w:t xml:space="preserve"> – licencja na 15 komputerów</w:t>
            </w:r>
          </w:p>
        </w:tc>
      </w:tr>
      <w:tr w:rsidR="00CA0813" w:rsidRPr="00CA0813" w:rsidTr="00F42948">
        <w:tc>
          <w:tcPr>
            <w:tcW w:w="763" w:type="dxa"/>
          </w:tcPr>
          <w:p w:rsidR="00CA0813" w:rsidRPr="00CA0813" w:rsidRDefault="00365591" w:rsidP="00CA081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54" w:type="dxa"/>
          </w:tcPr>
          <w:p w:rsid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Licencja programu Adobe Photoshop </w:t>
            </w:r>
          </w:p>
          <w:p w:rsidR="009039BD" w:rsidRPr="00CA0813" w:rsidRDefault="009039BD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zamiennik o podobnych funkcjach</w:t>
            </w:r>
          </w:p>
        </w:tc>
        <w:tc>
          <w:tcPr>
            <w:tcW w:w="792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  <w:r w:rsidR="00CC26F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54" w:type="dxa"/>
          </w:tcPr>
          <w:p w:rsidR="00CA0813" w:rsidRPr="00CA0813" w:rsidRDefault="00CA0813" w:rsidP="00CA0813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>Ilość komputerów określona w licencji</w:t>
            </w:r>
            <w:r w:rsidR="00365591">
              <w:rPr>
                <w:rFonts w:ascii="Times New Roman" w:hAnsi="Times New Roman" w:cs="Times New Roman"/>
                <w:sz w:val="24"/>
                <w:szCs w:val="24"/>
              </w:rPr>
              <w:t xml:space="preserve"> (1 komputer)</w:t>
            </w:r>
          </w:p>
        </w:tc>
        <w:tc>
          <w:tcPr>
            <w:tcW w:w="4413" w:type="dxa"/>
          </w:tcPr>
          <w:p w:rsidR="00CA0813" w:rsidRPr="00CA0813" w:rsidRDefault="00CA0813" w:rsidP="00474B55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813">
              <w:rPr>
                <w:rFonts w:ascii="Times New Roman" w:hAnsi="Times New Roman" w:cs="Times New Roman"/>
                <w:sz w:val="24"/>
                <w:szCs w:val="24"/>
              </w:rPr>
              <w:t xml:space="preserve">Adobe  Photoshop </w:t>
            </w:r>
            <w:r w:rsidR="00474B55">
              <w:rPr>
                <w:rFonts w:ascii="Times New Roman" w:hAnsi="Times New Roman" w:cs="Times New Roman"/>
                <w:sz w:val="24"/>
                <w:szCs w:val="24"/>
              </w:rPr>
              <w:t>&amp; Premiere Elements 2020</w:t>
            </w:r>
          </w:p>
        </w:tc>
      </w:tr>
    </w:tbl>
    <w:p w:rsidR="00593B00" w:rsidRPr="00593B00" w:rsidRDefault="00593B00" w:rsidP="00593B00">
      <w:pPr>
        <w:tabs>
          <w:tab w:val="left" w:pos="426"/>
        </w:tabs>
        <w:suppressAutoHyphens/>
        <w:spacing w:after="0" w:line="360" w:lineRule="auto"/>
        <w:ind w:right="28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593B00" w:rsidRPr="00593B00" w:rsidSect="00A00134">
      <w:headerReference w:type="default" r:id="rId8"/>
      <w:footerReference w:type="even" r:id="rId9"/>
      <w:footerReference w:type="default" r:id="rId10"/>
      <w:pgSz w:w="11906" w:h="16838"/>
      <w:pgMar w:top="776" w:right="926" w:bottom="44" w:left="1417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A6" w:rsidRDefault="00EC61A6">
      <w:pPr>
        <w:spacing w:after="0" w:line="240" w:lineRule="auto"/>
      </w:pPr>
      <w:r>
        <w:separator/>
      </w:r>
    </w:p>
  </w:endnote>
  <w:endnote w:type="continuationSeparator" w:id="0">
    <w:p w:rsidR="00EC61A6" w:rsidRDefault="00EC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452FEE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60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4E5" w:rsidRDefault="00EC61A6" w:rsidP="002024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5" w:rsidRDefault="00452FEE" w:rsidP="00230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60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4B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44AE" w:rsidRPr="00EF4C96" w:rsidRDefault="00EC61A6" w:rsidP="003A5231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A6" w:rsidRDefault="00EC61A6">
      <w:pPr>
        <w:spacing w:after="0" w:line="240" w:lineRule="auto"/>
      </w:pPr>
      <w:r>
        <w:separator/>
      </w:r>
    </w:p>
  </w:footnote>
  <w:footnote w:type="continuationSeparator" w:id="0">
    <w:p w:rsidR="00EC61A6" w:rsidRDefault="00EC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3F" w:rsidRDefault="00EC61A6">
    <w:pPr>
      <w:tabs>
        <w:tab w:val="left" w:pos="426"/>
      </w:tabs>
      <w:spacing w:line="360" w:lineRule="auto"/>
      <w:ind w:right="284"/>
      <w:rPr>
        <w:sz w:val="16"/>
        <w:szCs w:val="16"/>
      </w:rPr>
    </w:pPr>
  </w:p>
  <w:p w:rsidR="003544AE" w:rsidRDefault="00E5609A" w:rsidP="00EF4C96">
    <w:pPr>
      <w:rPr>
        <w:noProof/>
      </w:rPr>
    </w:pPr>
    <w:r w:rsidRPr="00D97EF3">
      <w:rPr>
        <w:noProof/>
        <w:lang w:eastAsia="pl-PL"/>
      </w:rPr>
      <w:drawing>
        <wp:inline distT="0" distB="0" distL="0" distR="0">
          <wp:extent cx="5762625" cy="657225"/>
          <wp:effectExtent l="0" t="0" r="9525" b="952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134" w:rsidRDefault="00EC61A6" w:rsidP="00297768">
    <w:pPr>
      <w:jc w:val="center"/>
      <w:rPr>
        <w:sz w:val="6"/>
        <w:szCs w:val="6"/>
      </w:rPr>
    </w:pPr>
  </w:p>
  <w:p w:rsidR="00A00134" w:rsidRPr="00A00134" w:rsidRDefault="00EC61A6" w:rsidP="00297768">
    <w:pPr>
      <w:jc w:val="center"/>
      <w:rPr>
        <w:sz w:val="6"/>
        <w:szCs w:val="6"/>
      </w:rPr>
    </w:pPr>
  </w:p>
  <w:p w:rsidR="00F053A5" w:rsidRPr="00A00134" w:rsidRDefault="00E5609A" w:rsidP="00297768">
    <w:pPr>
      <w:jc w:val="center"/>
      <w:rPr>
        <w:b/>
        <w:sz w:val="20"/>
        <w:szCs w:val="20"/>
      </w:rPr>
    </w:pPr>
    <w:r w:rsidRPr="00A00134">
      <w:rPr>
        <w:sz w:val="20"/>
        <w:szCs w:val="20"/>
      </w:rPr>
      <w:t xml:space="preserve">Projekt nr </w:t>
    </w:r>
    <w:r w:rsidRPr="00A00134">
      <w:rPr>
        <w:i/>
        <w:iCs/>
        <w:sz w:val="20"/>
        <w:szCs w:val="20"/>
      </w:rPr>
      <w:t xml:space="preserve">RPLD.11.01.02-10-0066/18-00 </w:t>
    </w:r>
    <w:r w:rsidRPr="00A00134">
      <w:rPr>
        <w:sz w:val="20"/>
        <w:szCs w:val="20"/>
      </w:rPr>
      <w:t xml:space="preserve"> pn.:</w:t>
    </w:r>
    <w:r w:rsidRPr="00A00134">
      <w:rPr>
        <w:b/>
        <w:sz w:val="20"/>
        <w:szCs w:val="20"/>
      </w:rPr>
      <w:t xml:space="preserve"> „</w:t>
    </w:r>
    <w:r w:rsidRPr="00A00134">
      <w:rPr>
        <w:b/>
        <w:i/>
        <w:sz w:val="20"/>
        <w:szCs w:val="20"/>
      </w:rPr>
      <w:t xml:space="preserve">UCZYMY SIĘ DLA ŻYCIA </w:t>
    </w:r>
    <w:r w:rsidRPr="00A00134">
      <w:rPr>
        <w:b/>
        <w:sz w:val="20"/>
        <w:szCs w:val="20"/>
      </w:rPr>
      <w:t xml:space="preserve">” </w:t>
    </w:r>
    <w:r w:rsidRPr="00A00134">
      <w:rPr>
        <w:b/>
        <w:sz w:val="20"/>
        <w:szCs w:val="20"/>
      </w:rPr>
      <w:br/>
    </w:r>
    <w:r w:rsidRPr="00A00134">
      <w:rPr>
        <w:sz w:val="20"/>
        <w:szCs w:val="20"/>
      </w:rPr>
      <w:t xml:space="preserve">jest współfinansowany ze środków  Europejskiego Funduszu Społecznego, </w:t>
    </w:r>
  </w:p>
  <w:p w:rsidR="00F053A5" w:rsidRPr="00A00134" w:rsidRDefault="00E5609A" w:rsidP="00297768">
    <w:pPr>
      <w:jc w:val="center"/>
      <w:rPr>
        <w:sz w:val="20"/>
        <w:szCs w:val="20"/>
      </w:rPr>
    </w:pPr>
    <w:r w:rsidRPr="00A00134">
      <w:rPr>
        <w:sz w:val="20"/>
        <w:szCs w:val="20"/>
      </w:rPr>
      <w:t>w ramach Regionalnego Programu Operacyjnego Województwa Łódzkiego na lata 2014-2020</w:t>
    </w:r>
  </w:p>
  <w:p w:rsidR="00297768" w:rsidRDefault="00E5609A" w:rsidP="00297768">
    <w:pPr>
      <w:jc w:val="center"/>
      <w:rPr>
        <w:sz w:val="20"/>
        <w:szCs w:val="20"/>
      </w:rPr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F"/>
    <w:multiLevelType w:val="hybridMultilevel"/>
    <w:tmpl w:val="3CA63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7E2CE2"/>
    <w:multiLevelType w:val="hybridMultilevel"/>
    <w:tmpl w:val="C284F7DC"/>
    <w:lvl w:ilvl="0" w:tplc="52CA96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70642"/>
    <w:multiLevelType w:val="hybridMultilevel"/>
    <w:tmpl w:val="A0BE1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826FF0"/>
    <w:multiLevelType w:val="hybridMultilevel"/>
    <w:tmpl w:val="A7EED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B00"/>
    <w:rsid w:val="0007478C"/>
    <w:rsid w:val="00097635"/>
    <w:rsid w:val="00341D6A"/>
    <w:rsid w:val="00365591"/>
    <w:rsid w:val="00377F6F"/>
    <w:rsid w:val="00447909"/>
    <w:rsid w:val="00452FEE"/>
    <w:rsid w:val="00474B55"/>
    <w:rsid w:val="00593B00"/>
    <w:rsid w:val="007179A5"/>
    <w:rsid w:val="009039BD"/>
    <w:rsid w:val="00931ECC"/>
    <w:rsid w:val="009C06A0"/>
    <w:rsid w:val="009D4DC2"/>
    <w:rsid w:val="00B957EA"/>
    <w:rsid w:val="00CA0813"/>
    <w:rsid w:val="00CC26F9"/>
    <w:rsid w:val="00D933DC"/>
    <w:rsid w:val="00DE1427"/>
    <w:rsid w:val="00E5609A"/>
    <w:rsid w:val="00E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2C8E63"/>
  <w15:docId w15:val="{2434554A-C8ED-4224-9666-EE71A3F7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B00"/>
  </w:style>
  <w:style w:type="paragraph" w:styleId="Stopka">
    <w:name w:val="footer"/>
    <w:basedOn w:val="Normalny"/>
    <w:link w:val="StopkaZnak"/>
    <w:uiPriority w:val="99"/>
    <w:semiHidden/>
    <w:unhideWhenUsed/>
    <w:rsid w:val="0059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B00"/>
  </w:style>
  <w:style w:type="character" w:styleId="Numerstrony">
    <w:name w:val="page number"/>
    <w:basedOn w:val="Domylnaczcionkaakapitu"/>
    <w:rsid w:val="00593B00"/>
  </w:style>
  <w:style w:type="table" w:styleId="Tabela-Siatka">
    <w:name w:val="Table Grid"/>
    <w:basedOn w:val="Standardowy"/>
    <w:uiPriority w:val="59"/>
    <w:rsid w:val="00CA081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zestkow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2019-06-28T09:28:00Z</cp:lastPrinted>
  <dcterms:created xsi:type="dcterms:W3CDTF">2019-06-28T08:55:00Z</dcterms:created>
  <dcterms:modified xsi:type="dcterms:W3CDTF">2019-11-21T12:50:00Z</dcterms:modified>
</cp:coreProperties>
</file>