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4C24" w14:textId="0E45C565" w:rsidR="00BE45A6" w:rsidRDefault="00DC6276" w:rsidP="00DC62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</w:t>
      </w:r>
      <w:proofErr w:type="gramStart"/>
      <w:r>
        <w:rPr>
          <w:b/>
          <w:bCs/>
          <w:sz w:val="24"/>
          <w:szCs w:val="24"/>
        </w:rPr>
        <w:t>C – 15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: 22.2. – 26.2. 2021</w:t>
      </w:r>
    </w:p>
    <w:p w14:paraId="25B259E8" w14:textId="7D9284EC" w:rsidR="00DC6276" w:rsidRDefault="00DC6276" w:rsidP="00DC6276">
      <w:pPr>
        <w:jc w:val="both"/>
        <w:rPr>
          <w:b/>
          <w:bCs/>
          <w:sz w:val="24"/>
          <w:szCs w:val="24"/>
        </w:rPr>
      </w:pPr>
    </w:p>
    <w:p w14:paraId="2873123E" w14:textId="414A9346" w:rsidR="00DC6276" w:rsidRDefault="00DC6276" w:rsidP="00DC627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jarnými</w:t>
      </w:r>
      <w:proofErr w:type="spellEnd"/>
      <w:r>
        <w:rPr>
          <w:b/>
          <w:bCs/>
          <w:sz w:val="24"/>
          <w:szCs w:val="24"/>
        </w:rPr>
        <w:t xml:space="preserve"> prázdnina</w:t>
      </w:r>
      <w:r w:rsidR="00665664">
        <w:rPr>
          <w:b/>
          <w:bCs/>
          <w:sz w:val="24"/>
          <w:szCs w:val="24"/>
        </w:rPr>
        <w:t xml:space="preserve">mi </w:t>
      </w:r>
      <w:proofErr w:type="spellStart"/>
      <w:r w:rsidR="00665664">
        <w:rPr>
          <w:b/>
          <w:bCs/>
          <w:sz w:val="24"/>
          <w:szCs w:val="24"/>
        </w:rPr>
        <w:t>treba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zopakova</w:t>
      </w:r>
      <w:r w:rsidR="00665664">
        <w:rPr>
          <w:b/>
          <w:bCs/>
          <w:sz w:val="24"/>
          <w:szCs w:val="24"/>
        </w:rPr>
        <w:t>ť</w:t>
      </w:r>
      <w:proofErr w:type="spellEnd"/>
      <w:r>
        <w:rPr>
          <w:b/>
          <w:bCs/>
          <w:sz w:val="24"/>
          <w:szCs w:val="24"/>
        </w:rPr>
        <w:t xml:space="preserve"> učiv</w:t>
      </w:r>
      <w:r w:rsidR="0066566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:</w:t>
      </w:r>
    </w:p>
    <w:p w14:paraId="0A0FA91D" w14:textId="413F6EE0" w:rsidR="00DC6276" w:rsidRDefault="00DC6276" w:rsidP="00F3286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slovné druhy, </w:t>
      </w:r>
    </w:p>
    <w:p w14:paraId="2B2CA3D2" w14:textId="4D50A3AD" w:rsidR="00DC6276" w:rsidRDefault="00DC6276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F32869">
        <w:rPr>
          <w:b/>
          <w:bCs/>
          <w:sz w:val="24"/>
          <w:szCs w:val="24"/>
        </w:rPr>
        <w:t>skloňovanie</w:t>
      </w:r>
      <w:proofErr w:type="spellEnd"/>
      <w:r w:rsidR="00F328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podstatných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F32869">
        <w:rPr>
          <w:b/>
          <w:bCs/>
          <w:sz w:val="24"/>
          <w:szCs w:val="24"/>
        </w:rPr>
        <w:t>vzorov</w:t>
      </w:r>
      <w:proofErr w:type="spellEnd"/>
      <w:r w:rsidR="00F32869">
        <w:rPr>
          <w:b/>
          <w:bCs/>
          <w:sz w:val="24"/>
          <w:szCs w:val="24"/>
        </w:rPr>
        <w:t>,</w:t>
      </w:r>
    </w:p>
    <w:p w14:paraId="05E1DEAA" w14:textId="2E1D94F9" w:rsidR="00F32869" w:rsidRDefault="00F3286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 w:rsidR="0066566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– rod, číslo a pád,</w:t>
      </w:r>
    </w:p>
    <w:p w14:paraId="2BA5F72F" w14:textId="1B27D540" w:rsidR="00767B1D" w:rsidRDefault="00767B1D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pomnožné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</w:t>
      </w:r>
    </w:p>
    <w:p w14:paraId="7FE44CF9" w14:textId="234E0A19" w:rsidR="00F32869" w:rsidRDefault="00F3286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časovanie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slovies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502BD367" w14:textId="04FC11AA" w:rsidR="00767B1D" w:rsidRDefault="00F3286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slovies</w:t>
      </w:r>
      <w:proofErr w:type="spellEnd"/>
      <w:r>
        <w:rPr>
          <w:b/>
          <w:bCs/>
          <w:sz w:val="24"/>
          <w:szCs w:val="24"/>
        </w:rPr>
        <w:t xml:space="preserve"> – osoba, číslo a čas</w:t>
      </w:r>
      <w:r w:rsidR="00767B1D">
        <w:rPr>
          <w:b/>
          <w:bCs/>
          <w:sz w:val="24"/>
          <w:szCs w:val="24"/>
        </w:rPr>
        <w:t>,</w:t>
      </w:r>
    </w:p>
    <w:p w14:paraId="0FF7F08E" w14:textId="3228470E" w:rsidR="00F32869" w:rsidRDefault="00767B1D" w:rsidP="00767B1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</w:t>
      </w:r>
      <w:r w:rsidR="00493C4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edložky</w:t>
      </w:r>
      <w:proofErr w:type="spellEnd"/>
      <w:r>
        <w:rPr>
          <w:b/>
          <w:bCs/>
          <w:sz w:val="24"/>
          <w:szCs w:val="24"/>
        </w:rPr>
        <w:t>,</w:t>
      </w:r>
      <w:r w:rsidR="00665664">
        <w:rPr>
          <w:b/>
          <w:bCs/>
          <w:sz w:val="24"/>
          <w:szCs w:val="24"/>
        </w:rPr>
        <w:t xml:space="preserve"> pády</w:t>
      </w:r>
    </w:p>
    <w:p w14:paraId="3EBE2AA3" w14:textId="1F934ACA" w:rsidR="00767B1D" w:rsidRDefault="00493C49" w:rsidP="00767B1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</w:t>
      </w:r>
      <w:r w:rsidR="00767B1D">
        <w:rPr>
          <w:b/>
          <w:bCs/>
          <w:sz w:val="24"/>
          <w:szCs w:val="24"/>
        </w:rPr>
        <w:t>podobovanie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znelé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neznelé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spoluhlásky</w:t>
      </w:r>
      <w:proofErr w:type="spellEnd"/>
      <w:r>
        <w:rPr>
          <w:b/>
          <w:bCs/>
          <w:sz w:val="24"/>
          <w:szCs w:val="24"/>
        </w:rPr>
        <w:t>,</w:t>
      </w:r>
    </w:p>
    <w:p w14:paraId="53E014A2" w14:textId="2C11232A" w:rsidR="00767B1D" w:rsidRDefault="00493C4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zákon o </w:t>
      </w:r>
      <w:proofErr w:type="spellStart"/>
      <w:r>
        <w:rPr>
          <w:b/>
          <w:bCs/>
          <w:sz w:val="24"/>
          <w:szCs w:val="24"/>
        </w:rPr>
        <w:t>rytmickom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krátení</w:t>
      </w:r>
      <w:proofErr w:type="spellEnd"/>
      <w:r>
        <w:rPr>
          <w:b/>
          <w:bCs/>
          <w:sz w:val="24"/>
          <w:szCs w:val="24"/>
        </w:rPr>
        <w:t>,</w:t>
      </w:r>
    </w:p>
    <w:p w14:paraId="287EDB46" w14:textId="2114F6C3" w:rsidR="00493C49" w:rsidRDefault="00493C4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plynulá </w:t>
      </w:r>
      <w:proofErr w:type="spellStart"/>
      <w:r>
        <w:rPr>
          <w:b/>
          <w:bCs/>
          <w:sz w:val="24"/>
          <w:szCs w:val="24"/>
        </w:rPr>
        <w:t>komunikácia</w:t>
      </w:r>
      <w:proofErr w:type="spellEnd"/>
      <w:r>
        <w:rPr>
          <w:b/>
          <w:bCs/>
          <w:sz w:val="24"/>
          <w:szCs w:val="24"/>
        </w:rPr>
        <w:t>,</w:t>
      </w:r>
    </w:p>
    <w:p w14:paraId="7CEC2F21" w14:textId="19AB23F4" w:rsidR="00493C49" w:rsidRDefault="00493C4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znaky </w:t>
      </w:r>
      <w:proofErr w:type="spellStart"/>
      <w:r>
        <w:rPr>
          <w:b/>
          <w:bCs/>
          <w:sz w:val="24"/>
          <w:szCs w:val="24"/>
        </w:rPr>
        <w:t>rozprávok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povestí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povied</w:t>
      </w:r>
      <w:r w:rsidR="0003470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bájok</w:t>
      </w:r>
      <w:proofErr w:type="spellEnd"/>
      <w:r>
        <w:rPr>
          <w:b/>
          <w:bCs/>
          <w:sz w:val="24"/>
          <w:szCs w:val="24"/>
        </w:rPr>
        <w:t>, bájí,</w:t>
      </w:r>
    </w:p>
    <w:p w14:paraId="32A0E454" w14:textId="28CD1CE2" w:rsidR="00493C49" w:rsidRDefault="00493C49" w:rsidP="00DC62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rýmy v básni, básnické obrazy – JUP…</w:t>
      </w:r>
    </w:p>
    <w:p w14:paraId="5FD9CA63" w14:textId="402B94E6" w:rsidR="00665664" w:rsidRPr="00665664" w:rsidRDefault="0071002D" w:rsidP="006656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DOKONČITE úlohy,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nestihli </w:t>
      </w:r>
      <w:proofErr w:type="spellStart"/>
      <w:proofErr w:type="gramStart"/>
      <w:r>
        <w:rPr>
          <w:b/>
          <w:bCs/>
          <w:sz w:val="24"/>
          <w:szCs w:val="24"/>
        </w:rPr>
        <w:t>vypracovať</w:t>
      </w:r>
      <w:proofErr w:type="spellEnd"/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proofErr w:type="gramEnd"/>
      <w:r>
        <w:rPr>
          <w:b/>
          <w:bCs/>
          <w:sz w:val="24"/>
          <w:szCs w:val="24"/>
        </w:rPr>
        <w:t xml:space="preserve"> na kontrolu.</w:t>
      </w:r>
    </w:p>
    <w:p w14:paraId="3F7943B8" w14:textId="41F1BAEE" w:rsidR="00493C49" w:rsidRDefault="00665664" w:rsidP="00493C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Pochvalu za </w:t>
      </w:r>
      <w:proofErr w:type="spellStart"/>
      <w:r>
        <w:rPr>
          <w:b/>
          <w:bCs/>
          <w:sz w:val="24"/>
          <w:szCs w:val="24"/>
        </w:rPr>
        <w:t>peknú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prácu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zaslúžia</w:t>
      </w:r>
      <w:proofErr w:type="spellEnd"/>
      <w:r>
        <w:rPr>
          <w:b/>
          <w:bCs/>
          <w:sz w:val="24"/>
          <w:szCs w:val="24"/>
        </w:rPr>
        <w:t>: Dávid</w:t>
      </w:r>
      <w:r w:rsidR="00237A3E">
        <w:rPr>
          <w:b/>
          <w:bCs/>
          <w:sz w:val="24"/>
          <w:szCs w:val="24"/>
        </w:rPr>
        <w:t xml:space="preserve"> (má </w:t>
      </w:r>
      <w:proofErr w:type="spellStart"/>
      <w:r w:rsidR="00237A3E">
        <w:rPr>
          <w:b/>
          <w:bCs/>
          <w:sz w:val="24"/>
          <w:szCs w:val="24"/>
        </w:rPr>
        <w:t>všetko</w:t>
      </w:r>
      <w:proofErr w:type="spellEnd"/>
      <w:r w:rsidR="00237A3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Marika</w:t>
      </w:r>
      <w:r w:rsidR="00237A3E">
        <w:rPr>
          <w:b/>
          <w:bCs/>
          <w:sz w:val="24"/>
          <w:szCs w:val="24"/>
        </w:rPr>
        <w:t xml:space="preserve"> (14.)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Jožko</w:t>
      </w:r>
      <w:r w:rsidR="00237A3E">
        <w:rPr>
          <w:b/>
          <w:bCs/>
          <w:sz w:val="24"/>
          <w:szCs w:val="24"/>
        </w:rPr>
        <w:t>(</w:t>
      </w:r>
      <w:proofErr w:type="gramEnd"/>
      <w:r w:rsidR="00237A3E">
        <w:rPr>
          <w:b/>
          <w:bCs/>
          <w:sz w:val="24"/>
          <w:szCs w:val="24"/>
        </w:rPr>
        <w:t>14.)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Norbi</w:t>
      </w:r>
      <w:proofErr w:type="spellEnd"/>
      <w:r w:rsidR="00237A3E">
        <w:rPr>
          <w:b/>
          <w:bCs/>
          <w:sz w:val="24"/>
          <w:szCs w:val="24"/>
        </w:rPr>
        <w:t xml:space="preserve"> (13. a 14.)</w:t>
      </w:r>
      <w:r>
        <w:rPr>
          <w:b/>
          <w:bCs/>
          <w:sz w:val="24"/>
          <w:szCs w:val="24"/>
        </w:rPr>
        <w:t>.</w:t>
      </w:r>
    </w:p>
    <w:p w14:paraId="219D43DF" w14:textId="2373218F" w:rsidR="00665664" w:rsidRDefault="0071002D" w:rsidP="00493C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Noémi a Danka</w:t>
      </w:r>
      <w:r w:rsidR="00237A3E">
        <w:rPr>
          <w:b/>
          <w:bCs/>
          <w:sz w:val="24"/>
          <w:szCs w:val="24"/>
        </w:rPr>
        <w:t xml:space="preserve"> (11. – 14.)</w:t>
      </w:r>
      <w:r>
        <w:rPr>
          <w:b/>
          <w:bCs/>
          <w:sz w:val="24"/>
          <w:szCs w:val="24"/>
        </w:rPr>
        <w:t xml:space="preserve">, </w:t>
      </w:r>
      <w:proofErr w:type="spellStart"/>
      <w:r w:rsidR="00237A3E">
        <w:rPr>
          <w:b/>
          <w:bCs/>
          <w:sz w:val="24"/>
          <w:szCs w:val="24"/>
        </w:rPr>
        <w:t>dokončite</w:t>
      </w:r>
      <w:proofErr w:type="spellEnd"/>
      <w:r w:rsidR="00237A3E">
        <w:rPr>
          <w:b/>
          <w:bCs/>
          <w:sz w:val="24"/>
          <w:szCs w:val="24"/>
        </w:rPr>
        <w:t xml:space="preserve"> úlohy,</w:t>
      </w:r>
      <w:r w:rsidR="00034700">
        <w:rPr>
          <w:b/>
          <w:bCs/>
          <w:sz w:val="24"/>
          <w:szCs w:val="24"/>
        </w:rPr>
        <w:t xml:space="preserve"> R</w:t>
      </w:r>
      <w:proofErr w:type="spellStart"/>
      <w:r w:rsidR="00034700">
        <w:rPr>
          <w:b/>
          <w:bCs/>
          <w:sz w:val="24"/>
          <w:szCs w:val="24"/>
        </w:rPr>
        <w:t>icsi</w:t>
      </w:r>
      <w:proofErr w:type="spellEnd"/>
      <w:r w:rsidR="00034700">
        <w:rPr>
          <w:b/>
          <w:bCs/>
          <w:sz w:val="24"/>
          <w:szCs w:val="24"/>
        </w:rPr>
        <w:t xml:space="preserve"> </w:t>
      </w:r>
      <w:proofErr w:type="spellStart"/>
      <w:r w:rsidR="00034700">
        <w:rPr>
          <w:b/>
          <w:bCs/>
          <w:sz w:val="24"/>
          <w:szCs w:val="24"/>
        </w:rPr>
        <w:t>tiež</w:t>
      </w:r>
      <w:proofErr w:type="spellEnd"/>
      <w:r w:rsidR="00034700">
        <w:rPr>
          <w:b/>
          <w:bCs/>
          <w:sz w:val="24"/>
          <w:szCs w:val="24"/>
        </w:rPr>
        <w:t>.</w:t>
      </w:r>
    </w:p>
    <w:p w14:paraId="3EB96201" w14:textId="68F1867E" w:rsidR="00034700" w:rsidRDefault="00034700" w:rsidP="00493C49">
      <w:pPr>
        <w:jc w:val="both"/>
        <w:rPr>
          <w:b/>
          <w:bCs/>
          <w:sz w:val="24"/>
          <w:szCs w:val="24"/>
        </w:rPr>
      </w:pPr>
    </w:p>
    <w:p w14:paraId="08048709" w14:textId="58A20106" w:rsidR="00665664" w:rsidRDefault="00034700" w:rsidP="00493C4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</w:t>
      </w:r>
      <w:r w:rsidR="00237A3E">
        <w:rPr>
          <w:b/>
          <w:bCs/>
          <w:sz w:val="24"/>
          <w:szCs w:val="24"/>
        </w:rPr>
        <w:t>ý</w:t>
      </w:r>
      <w:proofErr w:type="spellEnd"/>
      <w:r w:rsidR="00237A3E">
        <w:rPr>
          <w:b/>
          <w:bCs/>
          <w:sz w:val="24"/>
          <w:szCs w:val="24"/>
        </w:rPr>
        <w:t xml:space="preserve"> </w:t>
      </w:r>
      <w:proofErr w:type="spellStart"/>
      <w:r w:rsidR="00237A3E">
        <w:rPr>
          <w:b/>
          <w:bCs/>
          <w:sz w:val="24"/>
          <w:szCs w:val="24"/>
        </w:rPr>
        <w:t>pracovný</w:t>
      </w:r>
      <w:proofErr w:type="spellEnd"/>
      <w:r w:rsidR="00237A3E">
        <w:rPr>
          <w:b/>
          <w:bCs/>
          <w:sz w:val="24"/>
          <w:szCs w:val="24"/>
        </w:rPr>
        <w:t xml:space="preserve"> </w:t>
      </w:r>
      <w:proofErr w:type="spellStart"/>
      <w:r w:rsidR="00237A3E">
        <w:rPr>
          <w:b/>
          <w:bCs/>
          <w:sz w:val="24"/>
          <w:szCs w:val="24"/>
        </w:rPr>
        <w:t>týždeň</w:t>
      </w:r>
      <w:proofErr w:type="spellEnd"/>
      <w:r w:rsidR="00237A3E">
        <w:rPr>
          <w:b/>
          <w:bCs/>
          <w:sz w:val="24"/>
          <w:szCs w:val="24"/>
        </w:rPr>
        <w:t>!</w:t>
      </w:r>
    </w:p>
    <w:p w14:paraId="5FEBDB93" w14:textId="37B6E207" w:rsidR="00665664" w:rsidRDefault="00665664" w:rsidP="00493C49">
      <w:pPr>
        <w:jc w:val="both"/>
        <w:rPr>
          <w:b/>
          <w:bCs/>
          <w:sz w:val="24"/>
          <w:szCs w:val="24"/>
        </w:rPr>
      </w:pPr>
    </w:p>
    <w:p w14:paraId="27AB1078" w14:textId="68A3910D" w:rsidR="00665664" w:rsidRDefault="00665664" w:rsidP="00493C49">
      <w:pPr>
        <w:jc w:val="both"/>
        <w:rPr>
          <w:b/>
          <w:bCs/>
          <w:sz w:val="24"/>
          <w:szCs w:val="24"/>
        </w:rPr>
      </w:pPr>
    </w:p>
    <w:p w14:paraId="6600882C" w14:textId="342F42D9" w:rsidR="00665664" w:rsidRDefault="00665664" w:rsidP="00493C49">
      <w:pPr>
        <w:jc w:val="both"/>
        <w:rPr>
          <w:b/>
          <w:bCs/>
          <w:sz w:val="24"/>
          <w:szCs w:val="24"/>
        </w:rPr>
      </w:pPr>
    </w:p>
    <w:p w14:paraId="4805F79E" w14:textId="77777777" w:rsidR="00665664" w:rsidRPr="00493C49" w:rsidRDefault="00665664" w:rsidP="00493C49">
      <w:pPr>
        <w:jc w:val="both"/>
        <w:rPr>
          <w:b/>
          <w:bCs/>
          <w:sz w:val="24"/>
          <w:szCs w:val="24"/>
        </w:rPr>
      </w:pPr>
    </w:p>
    <w:sectPr w:rsidR="00665664" w:rsidRPr="0049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F03"/>
    <w:multiLevelType w:val="hybridMultilevel"/>
    <w:tmpl w:val="A6C43246"/>
    <w:lvl w:ilvl="0" w:tplc="C178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76"/>
    <w:rsid w:val="00034700"/>
    <w:rsid w:val="00237A3E"/>
    <w:rsid w:val="00493C49"/>
    <w:rsid w:val="00665664"/>
    <w:rsid w:val="0071002D"/>
    <w:rsid w:val="00767B1D"/>
    <w:rsid w:val="008930CD"/>
    <w:rsid w:val="00AC0558"/>
    <w:rsid w:val="00BE45A6"/>
    <w:rsid w:val="00C42297"/>
    <w:rsid w:val="00DC6276"/>
    <w:rsid w:val="00F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7D5E"/>
  <w15:chartTrackingRefBased/>
  <w15:docId w15:val="{AD452613-0A4C-4685-906B-0BC6180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2021-02-21T21:58:00Z</dcterms:created>
  <dcterms:modified xsi:type="dcterms:W3CDTF">2021-02-21T21:58:00Z</dcterms:modified>
</cp:coreProperties>
</file>