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97252B">
        <w:rPr>
          <w:rFonts w:ascii="Times New Roman" w:eastAsia="Times New Roman" w:hAnsi="Times New Roman" w:cs="Times New Roman"/>
          <w:sz w:val="24"/>
          <w:szCs w:val="24"/>
          <w:lang w:eastAsia="ar-SA"/>
        </w:rPr>
        <w:t>III/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97252B">
        <w:rPr>
          <w:rFonts w:ascii="Times New Roman" w:eastAsia="Times New Roman" w:hAnsi="Times New Roman" w:cs="Times New Roman"/>
          <w:lang w:eastAsia="ar-SA"/>
        </w:rPr>
        <w:t>29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97252B">
        <w:rPr>
          <w:rFonts w:ascii="Times New Roman" w:eastAsia="Times New Roman" w:hAnsi="Times New Roman" w:cs="Times New Roman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424FC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5F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35F7E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97252B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97252B">
        <w:rPr>
          <w:rFonts w:ascii="Times New Roman" w:eastAsia="Times New Roman" w:hAnsi="Times New Roman" w:cs="Times New Roman"/>
          <w:szCs w:val="20"/>
          <w:lang w:eastAsia="ar-SA"/>
        </w:rPr>
        <w:t>6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97252B">
        <w:rPr>
          <w:rFonts w:ascii="Times New Roman" w:eastAsia="Times New Roman" w:hAnsi="Times New Roman" w:cs="Times New Roman"/>
          <w:b/>
          <w:szCs w:val="20"/>
          <w:lang w:eastAsia="ar-SA"/>
        </w:rPr>
        <w:t>12</w:t>
      </w:r>
      <w:r w:rsidR="00532EC7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97252B">
        <w:rPr>
          <w:rFonts w:ascii="Times New Roman" w:eastAsia="Times New Roman" w:hAnsi="Times New Roman" w:cs="Times New Roman"/>
          <w:b/>
          <w:szCs w:val="20"/>
          <w:lang w:eastAsia="ar-SA"/>
        </w:rPr>
        <w:t>6</w:t>
      </w:r>
      <w:bookmarkStart w:id="0" w:name="_GoBack"/>
      <w:bookmarkEnd w:id="0"/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5F7E" w:rsidRDefault="00C35F7E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</w:p>
    <w:p w:rsidR="00477CFB" w:rsidRPr="00D86FE5" w:rsidRDefault="00477CFB" w:rsidP="00C35F7E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Default="00AA196B" w:rsidP="00AA196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391621110-6 pomoce dydak</w:t>
      </w:r>
      <w:r w:rsidR="00B84D9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</w:p>
    <w:p w:rsidR="00AA196B" w:rsidRPr="00EE5274" w:rsidRDefault="00AA196B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67"/>
        <w:gridCol w:w="843"/>
        <w:gridCol w:w="5047"/>
      </w:tblGrid>
      <w:tr w:rsidR="006424FC" w:rsidRPr="0083550F" w:rsidTr="00E65F7D">
        <w:tc>
          <w:tcPr>
            <w:tcW w:w="9606" w:type="dxa"/>
            <w:gridSpan w:val="4"/>
          </w:tcPr>
          <w:p w:rsidR="006424FC" w:rsidRPr="0083550F" w:rsidRDefault="006424FC" w:rsidP="0002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Tytuł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Repetytorium Ósmoklasisty</w:t>
            </w:r>
            <w:r w:rsidRPr="0083550F">
              <w:rPr>
                <w:sz w:val="24"/>
                <w:szCs w:val="24"/>
                <w:shd w:val="clear" w:color="auto" w:fill="FFFFFF"/>
              </w:rPr>
              <w:t> to pełne kompendium wiedzy i umiejętności potrzebnych uczniom do przygotowania się do egzaminu z języka angielskiego. Repetytorium zawiera konsolidację słownictwa ze wszystkich  tematów przewidzianych w nowej podstawie programowej, zapewnia uczniom pełny i gruntowny przegląd niezbędnych struktur gramatycznych oraz funkcji językowych, a także pozwala im regularnie ćwiczyć wszystkie typy umiejętności egzaminacyjnych.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Karolina </w:t>
            </w:r>
            <w:proofErr w:type="spellStart"/>
            <w:r w:rsidRPr="0083550F">
              <w:rPr>
                <w:sz w:val="24"/>
                <w:szCs w:val="24"/>
              </w:rPr>
              <w:t>Kotorowicz</w:t>
            </w:r>
            <w:proofErr w:type="spellEnd"/>
            <w:r w:rsidRPr="0083550F">
              <w:rPr>
                <w:sz w:val="24"/>
                <w:szCs w:val="24"/>
              </w:rPr>
              <w:t xml:space="preserve">- Jasińska, Zbigniew </w:t>
            </w:r>
            <w:proofErr w:type="spellStart"/>
            <w:r w:rsidRPr="0083550F">
              <w:rPr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W zeszycie ćwiczeń skorelowanym z podręcznikiem znajdują się 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*liczne zadania rozwijające umiejętność tworzenia krótkich wypowiedzi i przetwarzania informacji, niezbędne do poprawnego wykonania zadań otwartych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 xml:space="preserve">*ćwiczenia wymagające aktywnego przetworzenia materiału językowego na wiele </w:t>
            </w:r>
            <w:proofErr w:type="spellStart"/>
            <w:r w:rsidRPr="0083550F">
              <w:rPr>
                <w:sz w:val="24"/>
                <w:szCs w:val="24"/>
              </w:rPr>
              <w:t>sposobób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 5 arkuszy egzaminacyjnych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Książka zawiera transkrypcję tekstów oraz płyty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 xml:space="preserve"> z nagraniami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Atena Juszko, Jenny Quintana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 xml:space="preserve">Pracując 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z 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 xml:space="preserve"> Repetytorium Ósmoklasisty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83550F">
              <w:rPr>
                <w:bCs/>
                <w:sz w:val="24"/>
                <w:szCs w:val="24"/>
                <w:shd w:val="clear" w:color="auto" w:fill="FFFFFF"/>
              </w:rPr>
              <w:t>uczniowie przećwiczą wszystkie typy zadań otwartych i zamkniętych w zakresie obowiązującym na egzaminie. Powtórzą materiał wielokrotnie w różnorodnej i atrakcyjnej formie. Sprawdzą się w testach po każdym rozdziale, kumulatywnych testach co dwa rozdziały, a także w czterech egzaminach próbnych stanowiących część kursu. </w:t>
            </w:r>
            <w:r w:rsidRPr="0083550F">
              <w:rPr>
                <w:sz w:val="24"/>
                <w:szCs w:val="24"/>
                <w:shd w:val="clear" w:color="auto" w:fill="F7F7F7"/>
              </w:rPr>
              <w:t>Wieloletni podręcznik ucznia to aż 200 stron. Zawiera wszystkie typy zadań, treści, funkcje i środki językowe, które mogą pojawić się na egzaminie.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Jenny Quintana, Jacqueline </w:t>
            </w:r>
            <w:proofErr w:type="spellStart"/>
            <w:r w:rsidRPr="0083550F">
              <w:rPr>
                <w:sz w:val="24"/>
                <w:szCs w:val="24"/>
              </w:rPr>
              <w:t>Walkden</w:t>
            </w:r>
            <w:proofErr w:type="spellEnd"/>
            <w:r w:rsidRPr="0083550F">
              <w:rPr>
                <w:sz w:val="24"/>
                <w:szCs w:val="24"/>
              </w:rPr>
              <w:t xml:space="preserve">, Dariusz </w:t>
            </w:r>
            <w:proofErr w:type="spellStart"/>
            <w:r w:rsidRPr="0083550F">
              <w:rPr>
                <w:sz w:val="24"/>
                <w:szCs w:val="24"/>
              </w:rPr>
              <w:t>Kętla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7F7F7"/>
              </w:rPr>
              <w:t>Materiały ćwiczeniowe z poradnikiem egzaminacyjnym, przykładowym arkuszem egzaminacyjnym i kodem dostępu do </w:t>
            </w:r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>Practice</w:t>
            </w:r>
            <w:proofErr w:type="spellEnd"/>
            <w:r w:rsidRPr="0083550F">
              <w:rPr>
                <w:sz w:val="24"/>
                <w:szCs w:val="24"/>
                <w:shd w:val="clear" w:color="auto" w:fill="F7F7F7"/>
              </w:rPr>
              <w:t>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*14 rozdziałów korespondujących z podręcznikiem.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*Dodatkowy trening gramatyczny, leksykalny oraz „</w:t>
            </w:r>
            <w:proofErr w:type="spellStart"/>
            <w:r w:rsidRPr="0083550F">
              <w:rPr>
                <w:sz w:val="24"/>
                <w:szCs w:val="24"/>
              </w:rPr>
              <w:t>use</w:t>
            </w:r>
            <w:proofErr w:type="spellEnd"/>
            <w:r w:rsidRPr="0083550F">
              <w:rPr>
                <w:sz w:val="24"/>
                <w:szCs w:val="24"/>
              </w:rPr>
              <w:t xml:space="preserve"> of English”.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*Arkusz egzaminacyjny.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*Kod dostępu do </w:t>
            </w:r>
            <w:r w:rsidRPr="0083550F">
              <w:rPr>
                <w:i/>
                <w:iCs/>
                <w:sz w:val="24"/>
                <w:szCs w:val="24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7" w:type="dxa"/>
          </w:tcPr>
          <w:p w:rsidR="006424FC" w:rsidRPr="00532EC7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532EC7">
              <w:rPr>
                <w:sz w:val="24"/>
                <w:szCs w:val="24"/>
              </w:rPr>
              <w:t>CDs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Atena Juszko, Jenny Quintana &amp; Weronika </w:t>
            </w:r>
            <w:proofErr w:type="spellStart"/>
            <w:r w:rsidRPr="00532EC7">
              <w:rPr>
                <w:sz w:val="24"/>
                <w:szCs w:val="24"/>
              </w:rPr>
              <w:t>Sałandyk</w:t>
            </w:r>
            <w:proofErr w:type="spellEnd"/>
            <w:r w:rsidRPr="00532EC7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Łącznie aż 216 stron. Zawiera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Cs/>
                <w:sz w:val="24"/>
                <w:szCs w:val="24"/>
              </w:rPr>
              <w:t>*</w:t>
            </w:r>
            <w:proofErr w:type="spellStart"/>
            <w:r w:rsidRPr="0083550F">
              <w:rPr>
                <w:iCs/>
                <w:sz w:val="24"/>
                <w:szCs w:val="24"/>
              </w:rPr>
              <w:t>Teacher’s</w:t>
            </w:r>
            <w:proofErr w:type="spellEnd"/>
            <w:r w:rsidRPr="0083550F">
              <w:rPr>
                <w:iCs/>
                <w:sz w:val="24"/>
                <w:szCs w:val="24"/>
              </w:rPr>
              <w:t xml:space="preserve"> Guide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*Strony z transkrypcją nagrań, krótki 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*3 </w:t>
            </w:r>
            <w:r w:rsidRPr="0083550F">
              <w:rPr>
                <w:iCs/>
                <w:sz w:val="24"/>
                <w:szCs w:val="24"/>
              </w:rPr>
              <w:t xml:space="preserve">Class Audio </w:t>
            </w:r>
            <w:proofErr w:type="spellStart"/>
            <w:r w:rsidRPr="0083550F">
              <w:rPr>
                <w:iCs/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Gra karciana </w:t>
            </w:r>
            <w:proofErr w:type="spellStart"/>
            <w:r w:rsidRPr="0083550F">
              <w:rPr>
                <w:sz w:val="24"/>
                <w:szCs w:val="24"/>
              </w:rPr>
              <w:t>Don’t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say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*Zakres słownictwa wymagany na egzaminie ósmoklasisty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*80 kart = 320 haseł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*Hasła oznaczone są kolorami, a każdy z nich odpowiada poszczególnemu tematowi z Repetytorium Ósmoklasisty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Fun English Cards-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EgzaminÓsmoklasisty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 xml:space="preserve"> XXL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Karty zostały stworzone do powtórek przed egzaminem ósmoklasisty. W zestawie znajduje się 300 dwustronnych kart (6 talii po 50 kart). Na odwrocie znajdują się odpowiedzi do zadań. Zadania podzielone są na 3 kategorie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 i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situations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</w:rPr>
            </w:pPr>
            <w:hyperlink r:id="rId9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1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1 jest idealnym narzędziem do nauki najbardziej przydatnych słówek i zwrotów. W sumie 320 kart obrazkowych i ponad 350 słówek. 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</w:rPr>
            </w:pPr>
            <w:hyperlink r:id="rId10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2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2 jest kontynuacją poprzedniego zestawu. Otrzymujemy kolejnych 320 kart obrazkowych i ponad 350 nowych słówek. 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3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ma na celu utrwalenie słownictwa z poprzednich 2 części poprzez wykorzystanie poznanych słów w zdaniach. To także nauka kolejnych słów oraz rozwijanie umiejętności tworzenia prostych zdań. Zestaw składa się z 320 kart obrazkowych wraz ze zdaniami.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4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służy do utrwalenia słownictwa z poprzednich trzech części oraz nauki nowych słów. Zestaw służy również do doskonalenia umiejętności formułowania pytań oraz odpowiadania na nie. 320 kart z pytaniami oraz odpowiedziami na odwrocie, prawie 700 obrazków.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6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 Zestaw ten został zaprojektowany do nauki słownictwa na poziomie B1/B2 oraz doskonalenia umiejętności mówienia. Uczniowie formułują pytania oraz udzielają na nie odpowiedzi w oparciu o swoje doświadczenia oraz opinie. 320 kart, 640 pytań, ponad 1000 słówek.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shd w:val="clear" w:color="auto" w:fill="FFFFFF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 w:rsidRPr="0083550F">
              <w:rPr>
                <w:bCs/>
                <w:caps/>
                <w:kern w:val="36"/>
                <w:sz w:val="24"/>
                <w:szCs w:val="24"/>
              </w:rPr>
              <w:t>IRREGULAR VERBS PUZZLE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Czasowniki nieregularne mogą być naprawdę łatwe!!! Opakowanie zawiera 3-elementowe grupy puzzli do ćwiczenia odmiany aż 100 czasowników nieregularnych! Puzzle posegregowane są kolorystycznie w grupy zależne od formy, w jakiej odmieniają się czasowniki nieregularne. Do opakowania dołączona jest instrukcja z propozycjami 6 zabaw.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</w:t>
            </w:r>
            <w:r w:rsidRPr="0083550F">
              <w:rPr>
                <w:sz w:val="24"/>
                <w:szCs w:val="24"/>
                <w:shd w:val="clear" w:color="auto" w:fill="FFFFFF"/>
              </w:rPr>
              <w:t>” i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does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</w:t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już żadnym problemem dla Twoich uczniów. 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Podczas ćwiczeń uczniowie muszą szybko reagować odpowiadając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 używając zarówno zdań oznajmujących jak i przeczących. Można wymieszać karty z różnych zestawów i ćwiczyć kilka czasów równocześnie. Zestaw składa się z 50 kart z 50 pytaniami, 100 obrazkami oraz odpowiedziami na odwrocie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17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naprawdę może być prosty. Podczas zajęć z tym zestawem uczniowie muszą szybko reagować odpowiadając na pytania, używając zarówno zdań oznajmujących jak i przeczących. W zdaniach znajduje się  ponad 50 czasowników regularnych i nieregularnych.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 kilku ćwiczeniach z wykorzystaniem tego zestawu uczniowie z pewnością zapamiętają konstrukcję zdań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.  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19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Zestaw pomaga uczniom nabyć umiejętności automatycznego odpowiadania na pytania w czasie Past Simple. Uczniowie muszą szybko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odpowiadać na pytania używając zarówno zdań oznajmujących jak i przeczących. Można wymieszać karty z różnych zestawów i ćwiczyć kilka czasów równocześnie. W zdaniach znajduje się  ponad 50 czasowników regularnych i nieregularnych.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Opanowanie czasu Past Perfect wymaga wielu ćwiczeń lub … paru chwil z zestawem Fun Card English Past Perfect. Uczniowie muszą utworzyć poprawne zdania na podstawie obrazków. Zestaw składa się z 50 kart z 50 zdaniami, 100 obrazkami, prawie 100 czasownikami oraz rozwiązaniami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Was</w:t>
            </w:r>
            <w:r w:rsidRPr="0083550F">
              <w:rPr>
                <w:sz w:val="24"/>
                <w:szCs w:val="24"/>
                <w:shd w:val="clear" w:color="auto" w:fill="FFFFFF"/>
              </w:rPr>
              <w:t>„,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stanowić już problemu dla Twoich uczniów.  Zestaw pomaga uczniom nabyć umiejętności automatycznego odpowiadania na pytania w czasie Past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br/>
            </w:r>
            <w:r w:rsidRPr="0083550F">
              <w:rPr>
                <w:bCs/>
                <w:sz w:val="24"/>
                <w:szCs w:val="24"/>
                <w:shd w:val="clear" w:color="auto" w:fill="FFFFFF"/>
                <w:lang w:val="en-US"/>
              </w:rPr>
              <w:t>Fun Card English Future Simple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pomaga uczniom nabyć umiejętności automatycznego odpowiadania na pytania w czasie 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23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</w:rPr>
            </w:pPr>
            <w:hyperlink r:id="rId18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 xml:space="preserve">Fun Card English </w:t>
              </w:r>
              <w:proofErr w:type="spellStart"/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Conditionals</w:t>
              </w:r>
              <w:proofErr w:type="spellEnd"/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Okresy warunkowe sprawiają sporo problemów. Dzięki temu zestawowi uczniowie nabywają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umiejętności automatycznego tworzenia zdań z użyciem pierwszego, drugiego oraz trzeciego okresu warunkowego używając zdań oznajmujących oraz przeczących. W pudełku znajduje się 50 kart z 100 obrazkami oraz odpowiedziami na odwrocie kart.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424FC" w:rsidRPr="00532EC7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Adverbs Vs Adjectives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Przymiotniki oraz przysłówki są często mylone i mogą przysporzyć uczącym się sporo problemów. Ten zestaw został tak skonstruowany, aby nakreślić różnicę pomiędzy przysłówkami oraz przymiotnikami – 50 kart obrazkowych, 50 przysłówków i przymiotników, 100 zdań do uzupełnienia wraz z odpowiedziami na odwrocie kart i oczywiście świetna zabawa podczas nauki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25</w:t>
            </w:r>
          </w:p>
        </w:tc>
        <w:tc>
          <w:tcPr>
            <w:tcW w:w="3167" w:type="dxa"/>
          </w:tcPr>
          <w:p w:rsidR="006424FC" w:rsidRPr="0083550F" w:rsidRDefault="00A111F0" w:rsidP="00022F4F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Word Formation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Świetny zestaw, aby zdecydowanie wzbogacić swoje słownictwo. 50 kart obrazkowych, 150 przykładów słowotwórstwa, rozwiązania zadań na odwrocie kart. Doskonała pomoc przed egzaminami na poziomie B1 / B2.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Długopisy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48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Kolorowe długopisy: czerwony, zielony, niebieski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Zeszyt A4 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16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A4 w cienkiej oprawie 80 kartek</w:t>
            </w:r>
          </w:p>
        </w:tc>
      </w:tr>
    </w:tbl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91"/>
        <w:gridCol w:w="1985"/>
        <w:gridCol w:w="1232"/>
        <w:gridCol w:w="5443"/>
      </w:tblGrid>
      <w:tr w:rsidR="006424FC" w:rsidRPr="0083550F" w:rsidTr="00022F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Nazwa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keepNext/>
              <w:shd w:val="clear" w:color="auto" w:fill="FFFFFF"/>
              <w:spacing w:before="270" w:after="135"/>
              <w:textAlignment w:val="baseline"/>
              <w:outlineLvl w:val="0"/>
              <w:rPr>
                <w:rFonts w:ascii="Calibri Light" w:hAnsi="Calibri Light"/>
                <w:bCs/>
                <w:kern w:val="32"/>
                <w:sz w:val="24"/>
                <w:szCs w:val="24"/>
              </w:rPr>
            </w:pPr>
            <w:r w:rsidRPr="0083550F">
              <w:rPr>
                <w:rFonts w:ascii="Calibri Light" w:hAnsi="Calibri Light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Zestaw ekonomiczny plastyczny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1zestaw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   Wkład z papieru rysunkowego A4/250 ark. (543015) 2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Wkład z kolorowego papieru rysunkowego A4/400 ark.(543013)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Papier wycinankowy nabłyszczany A3/100k., 10 kol. (111042)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A3/100 ark. biały (543008)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mix A4/ 100 ark. 10 kolorów (543011)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Folie piankowe - 15 ark. (506037)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Klej czarodziejski (582002) 1 litr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Kredki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Bambino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12 kolorów (115001)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Kredki ołówkowe 12 kolorów (115006)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Plastelina mix - 2,8 kg (113022)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Tempery 6 kolorów x 500 ml (605017)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Beżowa tektura falista - 100 ark. (113025)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Bibuła karbowana mix - 15 kolorów (506033) 2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Papier pakowy beżowy - 10 ark. (121001)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Tektura falista kolorowa A4 - 10 ark. (570008)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Ołówki trójkątne 25 szt. (115024)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 opakowań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A4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A3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- </w:t>
            </w:r>
            <w:proofErr w:type="spellStart"/>
            <w:r w:rsidRPr="0083550F">
              <w:rPr>
                <w:sz w:val="24"/>
                <w:szCs w:val="24"/>
              </w:rPr>
              <w:t>Kopieverlagen</w:t>
            </w:r>
            <w:proofErr w:type="spellEnd"/>
            <w:r w:rsidRPr="008355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1 -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 xml:space="preserve">to książka na poziomie początkującym i wyższym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</w:t>
            </w:r>
            <w:r w:rsidRPr="0083550F">
              <w:rPr>
                <w:sz w:val="24"/>
                <w:szCs w:val="24"/>
              </w:rPr>
              <w:lastRenderedPageBreak/>
              <w:t>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Książka przeznaczona jest przede wszystkim dla nauczycieli i lektorów poszukujących dodatkowych materiałów do wykorzystania w trakcie zajęć. Zawarte w książce materiały można powielać dowolną ilość razy nie naruszając przy tym praw autorskich, ponieważ osoba kupująca książkę nabywa prawo do kserowania zawartych w niej treści. Dodatkowo w celu ułatwienia powielania materiały mają czarno-biały druk i zostały w całości zbindowane, co minimalizuje możliwość zniszczenia książki podczas rozkładania jej na kserokopiarce, lub skanerze.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2 -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>to książka na poziomie średnio zaawansowanym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</w:tr>
    </w:tbl>
    <w:p w:rsidR="006424FC" w:rsidRDefault="006424FC" w:rsidP="006424FC"/>
    <w:p w:rsidR="006424FC" w:rsidRPr="00B678AF" w:rsidRDefault="006424FC" w:rsidP="006424FC">
      <w:pPr>
        <w:rPr>
          <w:rFonts w:ascii="Times New Roman" w:hAnsi="Times New Roman"/>
        </w:rPr>
      </w:pPr>
    </w:p>
    <w:p w:rsidR="006424FC" w:rsidRDefault="006424FC" w:rsidP="006424FC"/>
    <w:p w:rsidR="006424FC" w:rsidRPr="00774ECA" w:rsidRDefault="006424FC" w:rsidP="006424FC"/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21"/>
      <w:footerReference w:type="even" r:id="rId22"/>
      <w:footerReference w:type="default" r:id="rId23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F0" w:rsidRDefault="00A111F0">
      <w:pPr>
        <w:spacing w:after="0" w:line="240" w:lineRule="auto"/>
      </w:pPr>
      <w:r>
        <w:separator/>
      </w:r>
    </w:p>
  </w:endnote>
  <w:endnote w:type="continuationSeparator" w:id="0">
    <w:p w:rsidR="00A111F0" w:rsidRDefault="00A1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52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F0" w:rsidRDefault="00A111F0">
      <w:pPr>
        <w:spacing w:after="0" w:line="240" w:lineRule="auto"/>
      </w:pPr>
      <w:r>
        <w:separator/>
      </w:r>
    </w:p>
  </w:footnote>
  <w:footnote w:type="continuationSeparator" w:id="0">
    <w:p w:rsidR="00A111F0" w:rsidRDefault="00A1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631E3"/>
    <w:rsid w:val="004159C0"/>
    <w:rsid w:val="00477CFB"/>
    <w:rsid w:val="00493BF5"/>
    <w:rsid w:val="004A1529"/>
    <w:rsid w:val="00532EC7"/>
    <w:rsid w:val="00563549"/>
    <w:rsid w:val="00634346"/>
    <w:rsid w:val="006424FC"/>
    <w:rsid w:val="00731666"/>
    <w:rsid w:val="00775DF1"/>
    <w:rsid w:val="00796ED3"/>
    <w:rsid w:val="00815483"/>
    <w:rsid w:val="0097252B"/>
    <w:rsid w:val="0097676A"/>
    <w:rsid w:val="00A111F0"/>
    <w:rsid w:val="00A53A22"/>
    <w:rsid w:val="00A91220"/>
    <w:rsid w:val="00AA196B"/>
    <w:rsid w:val="00B63B15"/>
    <w:rsid w:val="00B84D9C"/>
    <w:rsid w:val="00BB09CD"/>
    <w:rsid w:val="00C1267B"/>
    <w:rsid w:val="00C33BE8"/>
    <w:rsid w:val="00C35F7E"/>
    <w:rsid w:val="00C73937"/>
    <w:rsid w:val="00D86FE5"/>
    <w:rsid w:val="00E15B8E"/>
    <w:rsid w:val="00E51B68"/>
    <w:rsid w:val="00E65F7D"/>
    <w:rsid w:val="00E868D2"/>
    <w:rsid w:val="00EB6D8A"/>
    <w:rsid w:val="00EE5274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1A2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o-english.com/produkt/fun-card-english-present-perfect/" TargetMode="External"/><Relationship Id="rId18" Type="http://schemas.openxmlformats.org/officeDocument/2006/relationships/hyperlink" Target="https://creativo-english.com/produkt/fun-card-english-conditional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pczestkow@wp.pl" TargetMode="External"/><Relationship Id="rId12" Type="http://schemas.openxmlformats.org/officeDocument/2006/relationships/hyperlink" Target="https://creativo-english.com/produkt/fun-card-english-present-perfect-continuous/" TargetMode="External"/><Relationship Id="rId17" Type="http://schemas.openxmlformats.org/officeDocument/2006/relationships/hyperlink" Target="https://creativo-english.com/produkt/fun-card-english-past-continuo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o-english.com/produkt/fun-card-english-past-perfect/" TargetMode="External"/><Relationship Id="rId20" Type="http://schemas.openxmlformats.org/officeDocument/2006/relationships/hyperlink" Target="https://creativo-english.com/produkt/fun-card-english-word-form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o-english.com/produkt/fun-card-english-present-simpl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o-english.com/produkt/fun-card-english-past-simpl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o-english.com/produkt/fun-card-english-2/" TargetMode="External"/><Relationship Id="rId19" Type="http://schemas.openxmlformats.org/officeDocument/2006/relationships/hyperlink" Target="https://creativo-english.com/produkt/fun-card-english-adverbs-vs-adjec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o-english.com/produkt/fun-card-english-1/" TargetMode="External"/><Relationship Id="rId14" Type="http://schemas.openxmlformats.org/officeDocument/2006/relationships/hyperlink" Target="https://creativo-english.com/produkt/fun-card-english-present-continuou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2533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2019-04-03T08:36:00Z</cp:lastPrinted>
  <dcterms:created xsi:type="dcterms:W3CDTF">2019-03-26T08:24:00Z</dcterms:created>
  <dcterms:modified xsi:type="dcterms:W3CDTF">2019-05-29T09:50:00Z</dcterms:modified>
</cp:coreProperties>
</file>