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9B" w:rsidRDefault="00614806">
      <w:pPr>
        <w:pStyle w:val="Standard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PRZEDMIOTOWE ZASADY OCENIANIA Z HISTORII</w:t>
      </w:r>
    </w:p>
    <w:p w:rsidR="0052209B" w:rsidRDefault="0052209B">
      <w:pPr>
        <w:pStyle w:val="Standard"/>
        <w:tabs>
          <w:tab w:val="left" w:pos="0"/>
        </w:tabs>
        <w:jc w:val="center"/>
        <w:rPr>
          <w:sz w:val="24"/>
        </w:rPr>
      </w:pPr>
    </w:p>
    <w:p w:rsidR="0052209B" w:rsidRDefault="00614806" w:rsidP="0092721A">
      <w:pPr>
        <w:pStyle w:val="Standard"/>
        <w:numPr>
          <w:ilvl w:val="0"/>
          <w:numId w:val="1"/>
        </w:numPr>
      </w:pPr>
      <w:r>
        <w:rPr>
          <w:sz w:val="24"/>
        </w:rPr>
        <w:t xml:space="preserve">Uczeń uzyskuje oceny za napisany sprawdzian z działu, kartkówkę z maksymalnie 3 ostatnich lekcji, zadanie domowe, </w:t>
      </w:r>
      <w:r w:rsidRPr="00302697">
        <w:rPr>
          <w:sz w:val="24"/>
        </w:rPr>
        <w:t>karty pracy</w:t>
      </w:r>
      <w:r>
        <w:rPr>
          <w:sz w:val="24"/>
        </w:rPr>
        <w:t xml:space="preserve"> , odpowiedź ustną, aktywność na lekcji (plusy z aktywności – </w:t>
      </w:r>
      <w:r w:rsidRPr="00302697">
        <w:rPr>
          <w:sz w:val="24"/>
        </w:rPr>
        <w:t>5 plusów</w:t>
      </w:r>
      <w:r>
        <w:rPr>
          <w:sz w:val="24"/>
        </w:rPr>
        <w:t xml:space="preserve"> ocena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, w </w:t>
      </w:r>
      <w:r w:rsidR="0092721A">
        <w:rPr>
          <w:sz w:val="24"/>
        </w:rPr>
        <w:t>kl.</w:t>
      </w:r>
      <w:r>
        <w:rPr>
          <w:sz w:val="24"/>
        </w:rPr>
        <w:t xml:space="preserve"> IV -3 plusy na ocenę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), estetykę prowadzenia zeszytu,  udział w konkursach historycznych,</w:t>
      </w:r>
      <w:r w:rsidR="00302697">
        <w:rPr>
          <w:sz w:val="24"/>
        </w:rPr>
        <w:t xml:space="preserve"> </w:t>
      </w:r>
      <w:r>
        <w:rPr>
          <w:sz w:val="24"/>
        </w:rPr>
        <w:t>uroczystościach szkolnych,  reprezentowanie szkoły na zewnątrz, zaprojektowanie gazetki ściennej lub prezentacji multimedialnej,</w:t>
      </w:r>
      <w:r w:rsidR="00302697">
        <w:rPr>
          <w:sz w:val="24"/>
        </w:rPr>
        <w:t xml:space="preserve"> </w:t>
      </w:r>
      <w:r>
        <w:rPr>
          <w:sz w:val="24"/>
        </w:rPr>
        <w:t>itp.</w:t>
      </w:r>
    </w:p>
    <w:p w:rsidR="0052209B" w:rsidRDefault="00614806" w:rsidP="0092721A">
      <w:pPr>
        <w:pStyle w:val="Akapitzlist"/>
        <w:numPr>
          <w:ilvl w:val="0"/>
          <w:numId w:val="1"/>
        </w:numPr>
        <w:jc w:val="both"/>
      </w:pPr>
      <w:r w:rsidRPr="00302697">
        <w:rPr>
          <w:sz w:val="24"/>
        </w:rPr>
        <w:t>Uczeń ma tydzień na poprawę oceny niedostatecznej lub dopuszczającej licząc od dnia oddania jej przez nauczyciela. W uzasadnionych wypadkach termin ten ulega wydłużeniu.</w:t>
      </w:r>
    </w:p>
    <w:p w:rsidR="0052209B" w:rsidRDefault="00614806" w:rsidP="0092721A">
      <w:pPr>
        <w:pStyle w:val="Standard"/>
        <w:numPr>
          <w:ilvl w:val="0"/>
          <w:numId w:val="1"/>
        </w:numPr>
      </w:pPr>
      <w:r>
        <w:rPr>
          <w:sz w:val="24"/>
        </w:rPr>
        <w:t>Uczeń nieobecny tylko w dniu, kiedy klasa pisała sprawdzian, zobowiązany jest niezwłocznie umówić się na pisanie sprawdzianu.  Jeśli w wyznaczonym czasie nie skontaktuje się z nauczycielem</w:t>
      </w:r>
      <w:r w:rsidRPr="00302697">
        <w:rPr>
          <w:sz w:val="24"/>
        </w:rPr>
        <w:t>, nie zalicza działu.</w:t>
      </w:r>
      <w:r>
        <w:rPr>
          <w:sz w:val="24"/>
        </w:rPr>
        <w:t xml:space="preserve"> </w:t>
      </w:r>
    </w:p>
    <w:p w:rsidR="0052209B" w:rsidRDefault="00614806" w:rsidP="0092721A">
      <w:pPr>
        <w:pStyle w:val="Standard"/>
        <w:numPr>
          <w:ilvl w:val="0"/>
          <w:numId w:val="1"/>
        </w:numPr>
        <w:rPr>
          <w:sz w:val="24"/>
        </w:rPr>
      </w:pPr>
      <w:r>
        <w:rPr>
          <w:sz w:val="24"/>
        </w:rPr>
        <w:t>Jeśli uczeń otrzyma ze sprawdzianu ocenę niedostateczną, zobowiązany jest w ciągu 2 tygodni od zapoznania się z oceną, do poprawy. Jeśli tego nie uczyni, pozostaje ocena niedostateczna. Jeśli poprawi, ocena stawiana jest w dzienniku obok niedostatecznej. Do średniej  ocen  liczone są obie oceny.</w:t>
      </w:r>
    </w:p>
    <w:p w:rsidR="00003FE2" w:rsidRDefault="00003FE2" w:rsidP="0092721A">
      <w:pPr>
        <w:pStyle w:val="Standard"/>
        <w:numPr>
          <w:ilvl w:val="0"/>
          <w:numId w:val="1"/>
        </w:numPr>
        <w:rPr>
          <w:sz w:val="24"/>
        </w:rPr>
      </w:pPr>
      <w:r>
        <w:rPr>
          <w:sz w:val="24"/>
        </w:rPr>
        <w:t>Bezpośredniej poprawie podlegają oceny 1 i 2.</w:t>
      </w:r>
    </w:p>
    <w:p w:rsidR="0052209B" w:rsidRDefault="00614806" w:rsidP="0092721A">
      <w:pPr>
        <w:pStyle w:val="Standard"/>
        <w:numPr>
          <w:ilvl w:val="0"/>
          <w:numId w:val="1"/>
        </w:numPr>
        <w:rPr>
          <w:sz w:val="24"/>
        </w:rPr>
      </w:pPr>
      <w:r w:rsidRPr="00302697">
        <w:rPr>
          <w:sz w:val="24"/>
        </w:rPr>
        <w:t>W przypadku niesamodzielnej pracy ucznia stanowiącej plagiat (przepisanie np. pracy domowej z Internetu lub innych źródeł w całości lub we fragmentach) –  uczeń otrzymuje ocenę niedostateczną bez możliwości jej poprawienia.</w:t>
      </w:r>
    </w:p>
    <w:p w:rsidR="0052209B" w:rsidRDefault="00614806" w:rsidP="0092721A">
      <w:pPr>
        <w:pStyle w:val="Akapitzlist"/>
        <w:numPr>
          <w:ilvl w:val="0"/>
          <w:numId w:val="1"/>
        </w:numPr>
      </w:pPr>
      <w:r w:rsidRPr="0092721A">
        <w:rPr>
          <w:sz w:val="24"/>
        </w:rPr>
        <w:t xml:space="preserve">Zadania domowe mogą być zadawane w formie pisemnej i ustnej. Brak zadania to minus. Na najbliższej lekcji uczeń zobowiązany jest nadrobić zaległość. Jeżeli tego nie uczyni – otrzymuje ocenę </w:t>
      </w:r>
      <w:proofErr w:type="spellStart"/>
      <w:r w:rsidRPr="0092721A">
        <w:rPr>
          <w:sz w:val="24"/>
        </w:rPr>
        <w:t>ndst</w:t>
      </w:r>
      <w:proofErr w:type="spellEnd"/>
      <w:r w:rsidRPr="0092721A">
        <w:rPr>
          <w:sz w:val="24"/>
        </w:rPr>
        <w:t>.</w:t>
      </w:r>
    </w:p>
    <w:p w:rsidR="0052209B" w:rsidRPr="00003FE2" w:rsidRDefault="00614806" w:rsidP="0092721A">
      <w:pPr>
        <w:pStyle w:val="Standard"/>
        <w:numPr>
          <w:ilvl w:val="0"/>
          <w:numId w:val="1"/>
        </w:numPr>
        <w:rPr>
          <w:sz w:val="24"/>
        </w:rPr>
      </w:pPr>
      <w:r w:rsidRPr="00302697">
        <w:rPr>
          <w:sz w:val="24"/>
        </w:rPr>
        <w:t>Prace pisemne muszą być napisane czytelnie, a zeszyty przedmiotowe prowadzone estetycznie.</w:t>
      </w:r>
      <w:r w:rsidR="00302697">
        <w:rPr>
          <w:sz w:val="24"/>
        </w:rPr>
        <w:t xml:space="preserve"> </w:t>
      </w:r>
      <w:r w:rsidR="00302697" w:rsidRPr="00003FE2">
        <w:rPr>
          <w:sz w:val="24"/>
        </w:rPr>
        <w:t>Brak czytelności i jasności zapisu ma wpływ na ocenę chyba</w:t>
      </w:r>
      <w:r w:rsidR="00003FE2">
        <w:rPr>
          <w:sz w:val="24"/>
        </w:rPr>
        <w:t>,</w:t>
      </w:r>
      <w:r w:rsidR="00302697" w:rsidRPr="00003FE2">
        <w:rPr>
          <w:sz w:val="24"/>
        </w:rPr>
        <w:t xml:space="preserve"> że wynika to z trudności ucznia wynikających z opinii PPP.</w:t>
      </w:r>
    </w:p>
    <w:p w:rsidR="0052209B" w:rsidRPr="00302697" w:rsidRDefault="00614806" w:rsidP="0092721A">
      <w:pPr>
        <w:pStyle w:val="Standard"/>
        <w:numPr>
          <w:ilvl w:val="0"/>
          <w:numId w:val="1"/>
        </w:numPr>
        <w:rPr>
          <w:sz w:val="24"/>
        </w:rPr>
      </w:pPr>
      <w:r w:rsidRPr="00302697">
        <w:rPr>
          <w:bCs/>
          <w:sz w:val="24"/>
        </w:rPr>
        <w:t xml:space="preserve">Decydujący wpływ na ocenę </w:t>
      </w:r>
      <w:r w:rsidR="0092721A">
        <w:rPr>
          <w:bCs/>
          <w:sz w:val="24"/>
        </w:rPr>
        <w:t>okresową</w:t>
      </w:r>
      <w:r w:rsidRPr="00302697">
        <w:rPr>
          <w:bCs/>
          <w:sz w:val="24"/>
        </w:rPr>
        <w:t xml:space="preserve"> lub </w:t>
      </w:r>
      <w:proofErr w:type="spellStart"/>
      <w:r w:rsidRPr="00302697">
        <w:rPr>
          <w:bCs/>
          <w:sz w:val="24"/>
        </w:rPr>
        <w:t>końcoworoczną</w:t>
      </w:r>
      <w:proofErr w:type="spellEnd"/>
      <w:r w:rsidRPr="00302697">
        <w:rPr>
          <w:bCs/>
          <w:sz w:val="24"/>
        </w:rPr>
        <w:t xml:space="preserve"> mają oceny ze sprawdzianów, testów</w:t>
      </w:r>
      <w:r w:rsidR="0092721A">
        <w:rPr>
          <w:bCs/>
          <w:sz w:val="24"/>
        </w:rPr>
        <w:t xml:space="preserve"> i</w:t>
      </w:r>
      <w:r w:rsidRPr="00302697">
        <w:rPr>
          <w:bCs/>
          <w:sz w:val="24"/>
        </w:rPr>
        <w:t xml:space="preserve"> </w:t>
      </w:r>
      <w:r w:rsidR="0092721A">
        <w:rPr>
          <w:sz w:val="24"/>
        </w:rPr>
        <w:t>aktywność na lekcji</w:t>
      </w:r>
      <w:r w:rsidRPr="00302697">
        <w:rPr>
          <w:bCs/>
          <w:sz w:val="24"/>
        </w:rPr>
        <w:t>.</w:t>
      </w:r>
    </w:p>
    <w:p w:rsidR="0052209B" w:rsidRPr="0092721A" w:rsidRDefault="00614806" w:rsidP="0092721A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92721A">
        <w:rPr>
          <w:b/>
          <w:bCs/>
          <w:sz w:val="24"/>
        </w:rPr>
        <w:t xml:space="preserve">Na ocenę </w:t>
      </w:r>
      <w:r w:rsidR="0092721A">
        <w:rPr>
          <w:b/>
          <w:bCs/>
          <w:sz w:val="24"/>
        </w:rPr>
        <w:t>okresową</w:t>
      </w:r>
      <w:r w:rsidRPr="0092721A">
        <w:rPr>
          <w:b/>
          <w:bCs/>
          <w:sz w:val="24"/>
        </w:rPr>
        <w:t xml:space="preserve"> lub </w:t>
      </w:r>
      <w:proofErr w:type="spellStart"/>
      <w:r w:rsidRPr="0092721A">
        <w:rPr>
          <w:b/>
          <w:bCs/>
          <w:sz w:val="24"/>
        </w:rPr>
        <w:t>końcoworoczną</w:t>
      </w:r>
      <w:proofErr w:type="spellEnd"/>
      <w:r w:rsidRPr="0092721A">
        <w:rPr>
          <w:b/>
          <w:bCs/>
          <w:sz w:val="24"/>
        </w:rPr>
        <w:t xml:space="preserve"> uczeń pracuje przez cały </w:t>
      </w:r>
      <w:r w:rsidR="0092721A">
        <w:rPr>
          <w:b/>
          <w:bCs/>
          <w:sz w:val="24"/>
        </w:rPr>
        <w:t>okres</w:t>
      </w:r>
      <w:r w:rsidRPr="0092721A">
        <w:rPr>
          <w:b/>
          <w:bCs/>
          <w:sz w:val="24"/>
        </w:rPr>
        <w:t xml:space="preserve">/rok szkolny. Nie ma możliwości podniesienia oceny </w:t>
      </w:r>
      <w:r w:rsidR="0092721A">
        <w:rPr>
          <w:b/>
          <w:bCs/>
          <w:sz w:val="24"/>
        </w:rPr>
        <w:t>okresowej</w:t>
      </w:r>
      <w:r w:rsidRPr="0092721A">
        <w:rPr>
          <w:b/>
          <w:bCs/>
          <w:sz w:val="24"/>
        </w:rPr>
        <w:t xml:space="preserve">/rocznej poprzez pojedyncze prace lub odpowiedzi. </w:t>
      </w:r>
    </w:p>
    <w:p w:rsidR="0052209B" w:rsidRPr="0092721A" w:rsidRDefault="00614806" w:rsidP="0092721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2721A">
        <w:rPr>
          <w:sz w:val="24"/>
        </w:rPr>
        <w:t>Zasady oceniania podczas nauczania zdalnego znajdują się w Statucie SP1.</w:t>
      </w:r>
    </w:p>
    <w:p w:rsidR="0052209B" w:rsidRPr="0092721A" w:rsidRDefault="00614806" w:rsidP="0092721A">
      <w:pPr>
        <w:pStyle w:val="Standard"/>
        <w:numPr>
          <w:ilvl w:val="0"/>
          <w:numId w:val="1"/>
        </w:numPr>
        <w:rPr>
          <w:sz w:val="24"/>
        </w:rPr>
      </w:pPr>
      <w:r w:rsidRPr="0092721A">
        <w:rPr>
          <w:sz w:val="24"/>
        </w:rPr>
        <w:t>Nauczyciel zazwyczaj zapowiada przeprowadzenie kartkówki z 3 ostatnich lekcji, ale może przeprowadzić tę formę sprawdzenia wiedzy bez zapowiedzi.</w:t>
      </w:r>
    </w:p>
    <w:p w:rsidR="0052209B" w:rsidRDefault="00614806" w:rsidP="0092721A">
      <w:pPr>
        <w:pStyle w:val="Standard"/>
        <w:numPr>
          <w:ilvl w:val="0"/>
          <w:numId w:val="1"/>
        </w:numPr>
        <w:rPr>
          <w:sz w:val="24"/>
        </w:rPr>
      </w:pPr>
      <w:r w:rsidRPr="0092721A">
        <w:rPr>
          <w:sz w:val="24"/>
        </w:rPr>
        <w:t>Uczeń ma prawo zgłosić nieprzygotowanie 3 razy w semestrze (klasy IV 2 razy), np. brak zadania domowego, brak wiadomości z ostatnich 3 lekcji, itp. Nieprzygotowanie nie dotyczy sprawdzianu i zapowiedzianej kartkówki. Musi jednak</w:t>
      </w:r>
      <w:r>
        <w:rPr>
          <w:sz w:val="24"/>
        </w:rPr>
        <w:t xml:space="preserve"> tę czyn</w:t>
      </w:r>
      <w:r w:rsidR="0092721A">
        <w:rPr>
          <w:sz w:val="24"/>
        </w:rPr>
        <w:t>ność wykonać na początku lekcji</w:t>
      </w:r>
      <w:r>
        <w:rPr>
          <w:sz w:val="24"/>
        </w:rPr>
        <w:t>. Każde kolejne braki będą skutkowały oceną niedostateczną.</w:t>
      </w:r>
    </w:p>
    <w:p w:rsidR="0052209B" w:rsidRDefault="00614806" w:rsidP="0092721A">
      <w:pPr>
        <w:pStyle w:val="Standard"/>
        <w:numPr>
          <w:ilvl w:val="0"/>
          <w:numId w:val="1"/>
        </w:numPr>
        <w:rPr>
          <w:sz w:val="24"/>
        </w:rPr>
      </w:pPr>
      <w:r>
        <w:rPr>
          <w:sz w:val="24"/>
        </w:rPr>
        <w:t>Uczeń zobowiązany jest do systematycznego przygotowania się z treści zamieszczonych w podręczniku.</w:t>
      </w:r>
    </w:p>
    <w:p w:rsidR="0052209B" w:rsidRDefault="00614806" w:rsidP="0092721A">
      <w:pPr>
        <w:pStyle w:val="Standard"/>
        <w:numPr>
          <w:ilvl w:val="0"/>
          <w:numId w:val="1"/>
        </w:numPr>
        <w:rPr>
          <w:szCs w:val="22"/>
        </w:rPr>
      </w:pPr>
      <w:r>
        <w:rPr>
          <w:sz w:val="24"/>
        </w:rPr>
        <w:t>Pozostałe kwestie dotyczące oceniania  znajdują się w Statucie Szkoły.</w:t>
      </w:r>
    </w:p>
    <w:p w:rsidR="0052209B" w:rsidRDefault="0052209B">
      <w:pPr>
        <w:pStyle w:val="Standard"/>
        <w:rPr>
          <w:sz w:val="24"/>
        </w:rPr>
      </w:pPr>
    </w:p>
    <w:p w:rsidR="0052209B" w:rsidRDefault="0052209B">
      <w:pPr>
        <w:ind w:left="360" w:hanging="360"/>
        <w:jc w:val="both"/>
        <w:rPr>
          <w:highlight w:val="yellow"/>
        </w:rPr>
      </w:pPr>
    </w:p>
    <w:p w:rsidR="0052209B" w:rsidRDefault="0052209B">
      <w:pPr>
        <w:ind w:left="360" w:hanging="360"/>
        <w:jc w:val="both"/>
        <w:rPr>
          <w:highlight w:val="yellow"/>
        </w:rPr>
      </w:pPr>
    </w:p>
    <w:p w:rsidR="0052209B" w:rsidRDefault="0052209B">
      <w:pPr>
        <w:ind w:left="360" w:hanging="360"/>
        <w:jc w:val="both"/>
        <w:rPr>
          <w:highlight w:val="yellow"/>
        </w:rPr>
      </w:pPr>
    </w:p>
    <w:sectPr w:rsidR="0052209B">
      <w:pgSz w:w="11906" w:h="16838"/>
      <w:pgMar w:top="600" w:right="1134" w:bottom="1134" w:left="1134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0B6"/>
    <w:multiLevelType w:val="hybridMultilevel"/>
    <w:tmpl w:val="F1C24CCA"/>
    <w:lvl w:ilvl="0" w:tplc="F036FF8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0"/>
        <w:kern w:val="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6DAE"/>
    <w:multiLevelType w:val="hybridMultilevel"/>
    <w:tmpl w:val="DDBE60E0"/>
    <w:lvl w:ilvl="0" w:tplc="31EA5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</w:compat>
  <w:rsids>
    <w:rsidRoot w:val="0052209B"/>
    <w:rsid w:val="00003FE2"/>
    <w:rsid w:val="00302697"/>
    <w:rsid w:val="00380EA3"/>
    <w:rsid w:val="0052209B"/>
    <w:rsid w:val="00614806"/>
    <w:rsid w:val="00895EBA"/>
    <w:rsid w:val="009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BC0846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BC084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Jaworscy</dc:creator>
  <cp:lastModifiedBy>Użytkownik systemu Windows</cp:lastModifiedBy>
  <cp:revision>2</cp:revision>
  <cp:lastPrinted>2020-09-06T23:35:00Z</cp:lastPrinted>
  <dcterms:created xsi:type="dcterms:W3CDTF">2020-10-19T06:36:00Z</dcterms:created>
  <dcterms:modified xsi:type="dcterms:W3CDTF">2020-10-19T06:36:00Z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