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2" w:rsidRPr="009A4622" w:rsidRDefault="009A4622" w:rsidP="009A4622">
      <w:pPr>
        <w:jc w:val="center"/>
        <w:rPr>
          <w:i/>
          <w:iCs/>
          <w:sz w:val="36"/>
          <w:szCs w:val="36"/>
        </w:rPr>
      </w:pPr>
      <w:r w:rsidRPr="009A4622">
        <w:rPr>
          <w:i/>
          <w:iCs/>
          <w:sz w:val="36"/>
          <w:szCs w:val="36"/>
        </w:rPr>
        <w:t>EKO SCIENCE FICION</w:t>
      </w:r>
    </w:p>
    <w:p w:rsidR="009A4622" w:rsidRPr="009A4622" w:rsidRDefault="009A4622" w:rsidP="00960BE9">
      <w:pPr>
        <w:ind w:firstLine="708"/>
        <w:rPr>
          <w:sz w:val="28"/>
          <w:szCs w:val="28"/>
        </w:rPr>
      </w:pPr>
      <w:r>
        <w:rPr>
          <w:color w:val="333333"/>
          <w:shd w:val="clear" w:color="auto" w:fill="FFFFFF"/>
        </w:rPr>
        <w:t> </w:t>
      </w:r>
      <w:r w:rsidRPr="009A4622">
        <w:rPr>
          <w:color w:val="333333"/>
          <w:sz w:val="28"/>
          <w:szCs w:val="28"/>
          <w:shd w:val="clear" w:color="auto" w:fill="FFFFFF"/>
        </w:rPr>
        <w:t>Trylogia 2065 to trzy sensacyjne powieści, każda z innym z wątkiem ekologicznej przyszłości Ziemi (</w:t>
      </w:r>
      <w:r w:rsidRPr="009A4622">
        <w:rPr>
          <w:rStyle w:val="Uwydatnienie"/>
          <w:color w:val="333333"/>
          <w:sz w:val="28"/>
          <w:szCs w:val="28"/>
          <w:shd w:val="clear" w:color="auto" w:fill="FFFFFF"/>
        </w:rPr>
        <w:t>Zatopione miasto</w:t>
      </w:r>
      <w:r w:rsidRPr="009A4622">
        <w:rPr>
          <w:color w:val="333333"/>
          <w:sz w:val="28"/>
          <w:szCs w:val="28"/>
          <w:shd w:val="clear" w:color="auto" w:fill="FFFFFF"/>
        </w:rPr>
        <w:t>, </w:t>
      </w:r>
      <w:r w:rsidRPr="009A4622">
        <w:rPr>
          <w:rStyle w:val="Uwydatnienie"/>
          <w:color w:val="333333"/>
          <w:sz w:val="28"/>
          <w:szCs w:val="28"/>
          <w:shd w:val="clear" w:color="auto" w:fill="FFFFFF"/>
        </w:rPr>
        <w:t>Grabieżcy wody</w:t>
      </w:r>
      <w:r w:rsidRPr="009A4622">
        <w:rPr>
          <w:color w:val="333333"/>
          <w:sz w:val="28"/>
          <w:szCs w:val="28"/>
          <w:shd w:val="clear" w:color="auto" w:fill="FFFFFF"/>
        </w:rPr>
        <w:t>, </w:t>
      </w:r>
      <w:r w:rsidRPr="009A4622">
        <w:rPr>
          <w:rStyle w:val="Uwydatnienie"/>
          <w:color w:val="333333"/>
          <w:sz w:val="28"/>
          <w:szCs w:val="28"/>
          <w:shd w:val="clear" w:color="auto" w:fill="FFFFFF"/>
        </w:rPr>
        <w:t>Piętno snów</w:t>
      </w:r>
      <w:r w:rsidRPr="009A4622">
        <w:rPr>
          <w:color w:val="333333"/>
          <w:sz w:val="28"/>
          <w:szCs w:val="28"/>
          <w:shd w:val="clear" w:color="auto" w:fill="FFFFFF"/>
        </w:rPr>
        <w:t>), dla czytelników z wyobraźnią, w wieku od 10 do 14 lat.</w:t>
      </w:r>
      <w:r w:rsidRPr="009A462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﻿</w:t>
      </w:r>
    </w:p>
    <w:p w:rsidR="009A4622" w:rsidRDefault="00960BE9">
      <w:r>
        <w:rPr>
          <w:noProof/>
          <w:lang w:eastAsia="pl-PL"/>
        </w:rPr>
        <w:drawing>
          <wp:inline distT="0" distB="0" distL="0" distR="0">
            <wp:extent cx="1905000" cy="3086100"/>
            <wp:effectExtent l="0" t="0" r="0" b="0"/>
            <wp:docPr id="2" name="Obraz 2" descr="2065. Zatopion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65. Zatopione mias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52F">
        <w:t xml:space="preserve">                       </w:t>
      </w:r>
      <w:r w:rsidR="007D152F" w:rsidRPr="007D152F">
        <w:drawing>
          <wp:inline distT="0" distB="0" distL="0" distR="0">
            <wp:extent cx="1887523" cy="3086100"/>
            <wp:effectExtent l="19050" t="0" r="0" b="0"/>
            <wp:docPr id="3" name="Obraz 1" descr="Grabieżcy 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bieżcy w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54" cy="30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22" w:rsidRDefault="009A4622"/>
    <w:p w:rsidR="009A4622" w:rsidRPr="00960BE9" w:rsidRDefault="009A4622" w:rsidP="00960BE9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960BE9">
        <w:rPr>
          <w:color w:val="333333"/>
          <w:sz w:val="28"/>
          <w:szCs w:val="28"/>
        </w:rPr>
        <w:t>Wartka fabuła, szybkie i zaskakujące zwroty akcji oraz potoczny język z elementami slangu młodzieżowego sprawiają, że książki czyta się szybko i jednym tchem. Ta znakomita publikacja skłania też do przemyśleń i refleksji na temat ochrony środowiska oraz nad konsekwencjami działań każdego człowieka w kwestii ekologii.</w:t>
      </w:r>
    </w:p>
    <w:p w:rsidR="009A4622" w:rsidRPr="00960BE9" w:rsidRDefault="009A4622">
      <w:pPr>
        <w:rPr>
          <w:sz w:val="28"/>
          <w:szCs w:val="28"/>
        </w:rPr>
      </w:pPr>
    </w:p>
    <w:p w:rsidR="009A4622" w:rsidRPr="00960BE9" w:rsidRDefault="009A4622" w:rsidP="00960BE9">
      <w:pPr>
        <w:ind w:firstLine="708"/>
        <w:rPr>
          <w:color w:val="333333"/>
          <w:sz w:val="28"/>
          <w:szCs w:val="28"/>
          <w:shd w:val="clear" w:color="auto" w:fill="FFFFFF"/>
        </w:rPr>
      </w:pPr>
      <w:r w:rsidRPr="00960BE9">
        <w:rPr>
          <w:color w:val="333333"/>
          <w:sz w:val="28"/>
          <w:szCs w:val="28"/>
          <w:shd w:val="clear" w:color="auto" w:fill="FFFFFF"/>
        </w:rPr>
        <w:t>Te niezwykłe książki powinien przeczytać każdy, k</w:t>
      </w:r>
      <w:r w:rsidR="00960BE9" w:rsidRPr="00960BE9">
        <w:rPr>
          <w:color w:val="333333"/>
          <w:sz w:val="28"/>
          <w:szCs w:val="28"/>
          <w:shd w:val="clear" w:color="auto" w:fill="FFFFFF"/>
        </w:rPr>
        <w:t>omu dobro naszej planety leży na sercu.</w:t>
      </w:r>
    </w:p>
    <w:p w:rsidR="00960BE9" w:rsidRPr="00960BE9" w:rsidRDefault="00960BE9" w:rsidP="00960BE9">
      <w:pPr>
        <w:ind w:firstLine="708"/>
        <w:rPr>
          <w:sz w:val="28"/>
          <w:szCs w:val="28"/>
        </w:rPr>
      </w:pPr>
      <w:r w:rsidRPr="00960BE9">
        <w:rPr>
          <w:color w:val="333333"/>
          <w:sz w:val="28"/>
          <w:szCs w:val="28"/>
          <w:shd w:val="clear" w:color="auto" w:fill="FFFFFF"/>
        </w:rPr>
        <w:t>Dotychczas ukazały się dwa pierwsze tomy</w:t>
      </w:r>
      <w:r>
        <w:rPr>
          <w:color w:val="333333"/>
          <w:sz w:val="28"/>
          <w:szCs w:val="28"/>
          <w:shd w:val="clear" w:color="auto" w:fill="FFFFFF"/>
        </w:rPr>
        <w:t xml:space="preserve"> serii</w:t>
      </w:r>
      <w:r w:rsidRPr="00960BE9">
        <w:rPr>
          <w:color w:val="333333"/>
          <w:sz w:val="28"/>
          <w:szCs w:val="28"/>
          <w:shd w:val="clear" w:color="auto" w:fill="FFFFFF"/>
        </w:rPr>
        <w:t xml:space="preserve">.  Książki wydało Wydawnictwo </w:t>
      </w:r>
      <w:proofErr w:type="spellStart"/>
      <w:r w:rsidRPr="00960BE9">
        <w:rPr>
          <w:color w:val="333333"/>
          <w:sz w:val="28"/>
          <w:szCs w:val="28"/>
          <w:shd w:val="clear" w:color="auto" w:fill="FFFFFF"/>
        </w:rPr>
        <w:t>Biobooks</w:t>
      </w:r>
      <w:proofErr w:type="spellEnd"/>
    </w:p>
    <w:sectPr w:rsidR="00960BE9" w:rsidRPr="00960BE9" w:rsidSect="002A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622"/>
    <w:rsid w:val="002A7A75"/>
    <w:rsid w:val="007D152F"/>
    <w:rsid w:val="00960BE9"/>
    <w:rsid w:val="009A4622"/>
    <w:rsid w:val="00B0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462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A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Kossakowski</dc:creator>
  <cp:keywords/>
  <dc:description/>
  <cp:lastModifiedBy>jolanta_malinowska@o2.pl</cp:lastModifiedBy>
  <cp:revision>3</cp:revision>
  <dcterms:created xsi:type="dcterms:W3CDTF">2020-04-20T13:14:00Z</dcterms:created>
  <dcterms:modified xsi:type="dcterms:W3CDTF">2020-04-20T21:01:00Z</dcterms:modified>
</cp:coreProperties>
</file>