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87" w:rsidRDefault="00F96691">
      <w:pPr>
        <w:rPr>
          <w:rFonts w:ascii="BatangChe" w:eastAsia="BatangChe" w:hAnsi="BatangChe"/>
          <w:b/>
          <w:color w:val="B2A1C7" w:themeColor="accent4" w:themeTint="99"/>
          <w:sz w:val="48"/>
          <w:szCs w:val="48"/>
        </w:rPr>
      </w:pPr>
      <w:r>
        <w:rPr>
          <w:rFonts w:ascii="BatangChe" w:eastAsia="BatangChe" w:hAnsi="BatangChe"/>
          <w:b/>
          <w:sz w:val="48"/>
          <w:szCs w:val="48"/>
        </w:rPr>
        <w:t xml:space="preserve">Voda                    </w:t>
      </w:r>
      <w:r>
        <w:rPr>
          <w:noProof/>
          <w:lang w:eastAsia="sk-SK"/>
        </w:rPr>
        <w:drawing>
          <wp:inline distT="0" distB="0" distL="0" distR="0">
            <wp:extent cx="1609725" cy="1609725"/>
            <wp:effectExtent l="19050" t="0" r="9525" b="0"/>
            <wp:docPr id="7" name="Obrázok 7" descr="Obrázok dažďová kvapka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ok dažďová kvapka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tangChe" w:eastAsia="BatangChe" w:hAnsi="BatangChe"/>
          <w:b/>
          <w:sz w:val="48"/>
          <w:szCs w:val="48"/>
        </w:rPr>
        <w:t xml:space="preserve">                         </w:t>
      </w:r>
    </w:p>
    <w:p w:rsidR="00C24254" w:rsidRPr="00F96691" w:rsidRDefault="00C24254">
      <w:pPr>
        <w:rPr>
          <w:rFonts w:ascii="Book Antiqua" w:eastAsia="BatangChe" w:hAnsi="Book Antiqua"/>
          <w:b/>
          <w:color w:val="B2A1C7" w:themeColor="accent4" w:themeTint="99"/>
          <w:sz w:val="48"/>
          <w:szCs w:val="4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Ticho padá dážď na úrodné polia</w:t>
      </w:r>
    </w:p>
    <w:p w:rsidR="00C24254" w:rsidRPr="00F96691" w:rsidRDefault="00C24254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tešia sa potoky, lesy, moria.</w:t>
      </w:r>
    </w:p>
    <w:p w:rsidR="005334A8" w:rsidRPr="00F96691" w:rsidRDefault="00C24254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Priteká voda z ďaleka,</w:t>
      </w:r>
    </w:p>
    <w:p w:rsidR="00C24254" w:rsidRPr="00F96691" w:rsidRDefault="00C24254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priamo  do nášho potoka.</w:t>
      </w:r>
    </w:p>
    <w:p w:rsidR="00C24254" w:rsidRPr="00F96691" w:rsidRDefault="00C24254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 xml:space="preserve">Naplní horské bystriny, </w:t>
      </w:r>
    </w:p>
    <w:p w:rsidR="00C24254" w:rsidRPr="00F96691" w:rsidRDefault="00C24254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rozzelenajú sa pastviny</w:t>
      </w:r>
      <w:r w:rsid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 xml:space="preserve">                                        </w:t>
      </w:r>
    </w:p>
    <w:p w:rsidR="00C24254" w:rsidRPr="00F96691" w:rsidRDefault="00C24254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a rozvonia pestré kvetiny.</w:t>
      </w:r>
    </w:p>
    <w:p w:rsidR="0071259A" w:rsidRPr="00F96691" w:rsidRDefault="0071259A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Vtáčik sa napije z koľaje,</w:t>
      </w:r>
    </w:p>
    <w:p w:rsidR="0071259A" w:rsidRPr="00F96691" w:rsidRDefault="0071259A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srnka sa osvieži v bystrine.</w:t>
      </w:r>
    </w:p>
    <w:p w:rsidR="00C24254" w:rsidRPr="00F96691" w:rsidRDefault="00C24254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Aby bolo pre všetkých dosť chleba,</w:t>
      </w:r>
    </w:p>
    <w:p w:rsidR="00C24254" w:rsidRPr="00F96691" w:rsidRDefault="00C24254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dáždik nám padá z neba.</w:t>
      </w:r>
    </w:p>
    <w:p w:rsidR="0071259A" w:rsidRPr="00F96691" w:rsidRDefault="0071259A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Je to veľká pochvala,</w:t>
      </w:r>
    </w:p>
    <w:p w:rsidR="0071259A" w:rsidRPr="00F96691" w:rsidRDefault="0071259A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že nám ju príroda dodala.</w:t>
      </w:r>
    </w:p>
    <w:p w:rsidR="0071259A" w:rsidRPr="00F96691" w:rsidRDefault="00E76887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Záleží od nás, od ľudí,</w:t>
      </w:r>
    </w:p>
    <w:p w:rsidR="00E76887" w:rsidRDefault="00E76887">
      <w:pPr>
        <w:rPr>
          <w:rFonts w:ascii="Book Antiqua" w:eastAsia="BatangChe" w:hAnsi="Book Antiqua"/>
          <w:color w:val="548DD4" w:themeColor="text2" w:themeTint="99"/>
          <w:sz w:val="28"/>
          <w:szCs w:val="28"/>
        </w:rPr>
      </w:pPr>
      <w:r w:rsidRP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>ako dlho nám voda vydrží.</w:t>
      </w:r>
      <w:r w:rsidR="00F96691">
        <w:rPr>
          <w:rFonts w:ascii="Book Antiqua" w:eastAsia="BatangChe" w:hAnsi="Book Antiqua"/>
          <w:color w:val="548DD4" w:themeColor="text2" w:themeTint="99"/>
          <w:sz w:val="28"/>
          <w:szCs w:val="28"/>
        </w:rPr>
        <w:t xml:space="preserve"> </w:t>
      </w:r>
    </w:p>
    <w:p w:rsidR="00F96691" w:rsidRDefault="00F96691">
      <w:pPr>
        <w:rPr>
          <w:rFonts w:ascii="Book Antiqua" w:eastAsia="BatangChe" w:hAnsi="Book Antiqua"/>
          <w:color w:val="000000" w:themeColor="text1"/>
          <w:sz w:val="28"/>
          <w:szCs w:val="28"/>
        </w:rPr>
      </w:pPr>
      <w:r>
        <w:rPr>
          <w:rFonts w:ascii="Book Antiqua" w:eastAsia="BatangChe" w:hAnsi="Book Antiqua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F96691" w:rsidRPr="00F96691" w:rsidRDefault="00F96691">
      <w:pPr>
        <w:rPr>
          <w:rFonts w:ascii="Book Antiqua" w:eastAsia="BatangChe" w:hAnsi="Book Antiqua"/>
          <w:color w:val="000000" w:themeColor="text1"/>
          <w:sz w:val="28"/>
          <w:szCs w:val="28"/>
        </w:rPr>
      </w:pPr>
      <w:r>
        <w:rPr>
          <w:rFonts w:ascii="Book Antiqua" w:eastAsia="BatangChe" w:hAnsi="Book Antiqua"/>
          <w:color w:val="000000" w:themeColor="text1"/>
          <w:sz w:val="28"/>
          <w:szCs w:val="28"/>
        </w:rPr>
        <w:t xml:space="preserve">                                                                   Tamara </w:t>
      </w:r>
      <w:proofErr w:type="spellStart"/>
      <w:r>
        <w:rPr>
          <w:rFonts w:ascii="Book Antiqua" w:eastAsia="BatangChe" w:hAnsi="Book Antiqua"/>
          <w:color w:val="000000" w:themeColor="text1"/>
          <w:sz w:val="28"/>
          <w:szCs w:val="28"/>
        </w:rPr>
        <w:t>Bohúšová</w:t>
      </w:r>
      <w:proofErr w:type="spellEnd"/>
      <w:r>
        <w:rPr>
          <w:rFonts w:ascii="Book Antiqua" w:eastAsia="BatangChe" w:hAnsi="Book Antiqua"/>
          <w:color w:val="000000" w:themeColor="text1"/>
          <w:sz w:val="28"/>
          <w:szCs w:val="28"/>
        </w:rPr>
        <w:t xml:space="preserve">   8 A</w:t>
      </w:r>
    </w:p>
    <w:sectPr w:rsidR="00F96691" w:rsidRPr="00F96691" w:rsidSect="0053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254"/>
    <w:rsid w:val="005334A8"/>
    <w:rsid w:val="0071259A"/>
    <w:rsid w:val="00C24254"/>
    <w:rsid w:val="00E76887"/>
    <w:rsid w:val="00F9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4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sestricka</dc:creator>
  <cp:lastModifiedBy>sestricka</cp:lastModifiedBy>
  <cp:revision>2</cp:revision>
  <dcterms:created xsi:type="dcterms:W3CDTF">2021-04-08T15:39:00Z</dcterms:created>
  <dcterms:modified xsi:type="dcterms:W3CDTF">2021-04-08T16:16:00Z</dcterms:modified>
</cp:coreProperties>
</file>