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753" w:rsidRPr="008932A9" w:rsidRDefault="005D3938" w:rsidP="008932A9">
      <w:pPr>
        <w:ind w:left="720"/>
        <w:jc w:val="center"/>
        <w:rPr>
          <w:b/>
          <w:sz w:val="28"/>
          <w:szCs w:val="28"/>
        </w:rPr>
      </w:pPr>
      <w:r w:rsidRPr="008932A9">
        <w:rPr>
          <w:b/>
          <w:sz w:val="28"/>
          <w:szCs w:val="28"/>
        </w:rPr>
        <w:t xml:space="preserve">Victor Marie Hugo </w:t>
      </w:r>
    </w:p>
    <w:p w:rsidR="008932A9" w:rsidRDefault="008932A9" w:rsidP="002C39B3">
      <w:pPr>
        <w:jc w:val="center"/>
        <w:rPr>
          <w:b/>
        </w:rPr>
      </w:pPr>
      <w:r w:rsidRPr="008932A9">
        <w:rPr>
          <w:b/>
          <w:bCs/>
          <w:i/>
          <w:iCs/>
        </w:rPr>
        <w:t>1802  Besançon        †1885  Paríž</w:t>
      </w:r>
    </w:p>
    <w:p w:rsidR="0043013A" w:rsidRDefault="008932A9" w:rsidP="008932A9">
      <w:pPr>
        <w:rPr>
          <w:b/>
        </w:rPr>
      </w:pPr>
      <w:r>
        <w:rPr>
          <w:b/>
        </w:rPr>
        <w:t>- francúzsky romantický spisovateľ 19. storočia</w:t>
      </w:r>
    </w:p>
    <w:p w:rsidR="008932A9" w:rsidRDefault="008932A9" w:rsidP="008932A9">
      <w:pPr>
        <w:rPr>
          <w:b/>
        </w:rPr>
      </w:pPr>
      <w:r>
        <w:rPr>
          <w:b/>
        </w:rPr>
        <w:t>- bol mu udelený šľachtický titul, ale neskôr z politických dôvodov bol v exile (vyhnanstvo)</w:t>
      </w:r>
      <w:r w:rsidR="005D3938">
        <w:rPr>
          <w:b/>
        </w:rPr>
        <w:t>- Brusel</w:t>
      </w:r>
    </w:p>
    <w:p w:rsidR="008932A9" w:rsidRDefault="008932A9" w:rsidP="008932A9">
      <w:pPr>
        <w:rPr>
          <w:b/>
        </w:rPr>
      </w:pPr>
      <w:r>
        <w:rPr>
          <w:b/>
        </w:rPr>
        <w:t>- často zobrazoval chudobu, nespravodlivosť, krivdu, nerovnosť medzi ľuďmi</w:t>
      </w:r>
    </w:p>
    <w:p w:rsidR="0043013A" w:rsidRDefault="0043013A" w:rsidP="002C39B3">
      <w:pPr>
        <w:jc w:val="center"/>
        <w:rPr>
          <w:b/>
        </w:rPr>
      </w:pPr>
    </w:p>
    <w:p w:rsidR="0043013A" w:rsidRDefault="008932A9" w:rsidP="002C39B3">
      <w:pPr>
        <w:jc w:val="center"/>
        <w:rPr>
          <w:b/>
        </w:rPr>
      </w:pPr>
      <w:r>
        <w:rPr>
          <w:b/>
        </w:rPr>
        <w:t>BEDÁRI</w:t>
      </w:r>
    </w:p>
    <w:p w:rsidR="0043013A" w:rsidRDefault="008932A9" w:rsidP="008932A9">
      <w:pPr>
        <w:rPr>
          <w:b/>
        </w:rPr>
      </w:pPr>
      <w:r>
        <w:rPr>
          <w:b/>
        </w:rPr>
        <w:t>Literárny druh: epika</w:t>
      </w:r>
    </w:p>
    <w:p w:rsidR="008932A9" w:rsidRDefault="008932A9" w:rsidP="008932A9">
      <w:pPr>
        <w:rPr>
          <w:b/>
        </w:rPr>
      </w:pPr>
      <w:r>
        <w:rPr>
          <w:b/>
        </w:rPr>
        <w:t>Literárny žáner: historický román (5 zväzkov)</w:t>
      </w:r>
    </w:p>
    <w:p w:rsidR="008932A9" w:rsidRDefault="008932A9" w:rsidP="008932A9">
      <w:pPr>
        <w:rPr>
          <w:b/>
        </w:rPr>
      </w:pPr>
      <w:r>
        <w:rPr>
          <w:b/>
        </w:rPr>
        <w:t>Literárna forma: próza</w:t>
      </w:r>
    </w:p>
    <w:p w:rsidR="008932A9" w:rsidRDefault="008932A9" w:rsidP="008932A9">
      <w:pPr>
        <w:rPr>
          <w:b/>
        </w:rPr>
      </w:pPr>
      <w:r>
        <w:rPr>
          <w:b/>
        </w:rPr>
        <w:t>Literárne prostredie: Paríž</w:t>
      </w:r>
    </w:p>
    <w:p w:rsidR="000E6C6F" w:rsidRDefault="000E6C6F" w:rsidP="008932A9">
      <w:pPr>
        <w:rPr>
          <w:b/>
        </w:rPr>
      </w:pPr>
      <w:r>
        <w:rPr>
          <w:b/>
        </w:rPr>
        <w:t>Téma: Obraz života siroty Cosette v rodine krčmárky</w:t>
      </w:r>
    </w:p>
    <w:p w:rsidR="000E6C6F" w:rsidRDefault="000E6C6F" w:rsidP="000E6C6F">
      <w:pPr>
        <w:rPr>
          <w:b/>
        </w:rPr>
      </w:pPr>
      <w:r>
        <w:rPr>
          <w:b/>
        </w:rPr>
        <w:t>Idea: Ľudskosť si nájde cestu k ponižovaným a týraným.</w:t>
      </w:r>
    </w:p>
    <w:p w:rsidR="005D3938" w:rsidRDefault="000E6C6F" w:rsidP="005D3938">
      <w:pPr>
        <w:rPr>
          <w:b/>
        </w:rPr>
      </w:pPr>
      <w:r>
        <w:rPr>
          <w:b/>
        </w:rPr>
        <w:t>Hlavná postava úryvku: Cosette</w:t>
      </w:r>
    </w:p>
    <w:p w:rsidR="000E6C6F" w:rsidRPr="00ED0ADB" w:rsidRDefault="000E6C6F" w:rsidP="005D3938">
      <w:pPr>
        <w:rPr>
          <w:rFonts w:ascii="Georgia" w:hAnsi="Georgia" w:cs="Arial"/>
          <w:color w:val="000000"/>
        </w:rPr>
      </w:pPr>
      <w:r>
        <w:rPr>
          <w:b/>
        </w:rPr>
        <w:t xml:space="preserve">Hlavná postava románu: </w:t>
      </w:r>
      <w:r w:rsidRPr="00ED0ADB">
        <w:rPr>
          <w:rFonts w:ascii="Georgia" w:hAnsi="Georgia" w:cs="Arial"/>
          <w:color w:val="000000"/>
        </w:rPr>
        <w:t>Jean Valjean, ktorý bol poslaný na galeje, pretože ukradol chlieb.</w:t>
      </w:r>
    </w:p>
    <w:p w:rsidR="008932A9" w:rsidRDefault="008932A9" w:rsidP="008932A9">
      <w:pPr>
        <w:rPr>
          <w:b/>
        </w:rPr>
      </w:pPr>
      <w:r>
        <w:rPr>
          <w:b/>
        </w:rPr>
        <w:t>Písal ho 17 rokov, prvé výtlačky vypredané v priebehu niekoľkých hodín.</w:t>
      </w:r>
    </w:p>
    <w:p w:rsidR="005D3938" w:rsidRDefault="005D3938" w:rsidP="008932A9">
      <w:pPr>
        <w:rPr>
          <w:b/>
        </w:rPr>
      </w:pPr>
      <w:r>
        <w:rPr>
          <w:b/>
        </w:rPr>
        <w:t>Niekoľkokrát  sfilmované.</w:t>
      </w:r>
    </w:p>
    <w:p w:rsidR="00757898" w:rsidRDefault="00757898" w:rsidP="00757898">
      <w:pPr>
        <w:pStyle w:val="Odsekzoznamu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V roku 1985 vznikol prvý originálny muzikál Bedári – hral sa v 42 krajinách a bol preložený do 21 jazykov. Získal mnoho ocenení.</w:t>
      </w:r>
    </w:p>
    <w:p w:rsidR="00757898" w:rsidRDefault="00757898" w:rsidP="00757898">
      <w:pPr>
        <w:pStyle w:val="Odsekzoznamu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V roku 2012 vznikol hudobný film Bedári, v ktorom zažiarili Hugh Jackman, Russel Crowe, Anne Hathaway a iní.</w:t>
      </w:r>
    </w:p>
    <w:p w:rsidR="00757898" w:rsidRPr="00757898" w:rsidRDefault="00757898" w:rsidP="00757898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Zaujímavosti:</w:t>
      </w:r>
    </w:p>
    <w:p w:rsidR="00757898" w:rsidRPr="00757898" w:rsidRDefault="00757898" w:rsidP="00757898">
      <w:pPr>
        <w:pStyle w:val="Odsekzoznamu"/>
        <w:jc w:val="both"/>
        <w:rPr>
          <w:sz w:val="24"/>
          <w:szCs w:val="24"/>
        </w:rPr>
      </w:pPr>
      <w:r>
        <w:rPr>
          <w:sz w:val="24"/>
          <w:szCs w:val="24"/>
        </w:rPr>
        <w:t>V. Hugo n</w:t>
      </w:r>
      <w:r w:rsidRPr="00757898">
        <w:rPr>
          <w:sz w:val="24"/>
          <w:szCs w:val="24"/>
        </w:rPr>
        <w:t>a smrteľnej posteli požiadal o „bedársky“ pohreb.</w:t>
      </w:r>
    </w:p>
    <w:p w:rsidR="00757898" w:rsidRDefault="00757898" w:rsidP="00757898">
      <w:pPr>
        <w:pStyle w:val="Odsekzoznamu"/>
        <w:jc w:val="both"/>
        <w:rPr>
          <w:sz w:val="24"/>
          <w:szCs w:val="24"/>
        </w:rPr>
      </w:pPr>
      <w:r>
        <w:rPr>
          <w:sz w:val="24"/>
          <w:szCs w:val="24"/>
        </w:rPr>
        <w:t>Keď zomrel, rakva s jeho pozostatkami bola umiestnená pod Víťazný oblúk, kde ju strážila celonočná stráž. Smútočný sprievod bol taký veľký, že trvalo šesť hodín, kým celý okolo rakvy prešiel.</w:t>
      </w:r>
    </w:p>
    <w:p w:rsidR="005D3938" w:rsidRDefault="005D3938" w:rsidP="008932A9">
      <w:pPr>
        <w:rPr>
          <w:b/>
        </w:rPr>
      </w:pPr>
    </w:p>
    <w:p w:rsidR="0043013A" w:rsidRDefault="0043013A" w:rsidP="002C39B3">
      <w:pPr>
        <w:jc w:val="center"/>
      </w:pPr>
    </w:p>
    <w:p w:rsidR="008932A9" w:rsidRDefault="008932A9" w:rsidP="002C39B3">
      <w:pPr>
        <w:jc w:val="center"/>
      </w:pPr>
    </w:p>
    <w:p w:rsidR="002C39B3" w:rsidRDefault="002C39B3"/>
    <w:sectPr w:rsidR="002C39B3" w:rsidSect="000E6C6F">
      <w:pgSz w:w="11906" w:h="16838"/>
      <w:pgMar w:top="426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A2E32"/>
    <w:multiLevelType w:val="hybridMultilevel"/>
    <w:tmpl w:val="4E9285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9371B6"/>
    <w:multiLevelType w:val="hybridMultilevel"/>
    <w:tmpl w:val="7034166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0A68C7"/>
    <w:multiLevelType w:val="hybridMultilevel"/>
    <w:tmpl w:val="93B02F1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067D83"/>
    <w:multiLevelType w:val="hybridMultilevel"/>
    <w:tmpl w:val="F59630A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F13B7A"/>
    <w:multiLevelType w:val="hybridMultilevel"/>
    <w:tmpl w:val="35901CA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3B052B"/>
    <w:multiLevelType w:val="hybridMultilevel"/>
    <w:tmpl w:val="446417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F3432B"/>
    <w:multiLevelType w:val="hybridMultilevel"/>
    <w:tmpl w:val="283E58AA"/>
    <w:lvl w:ilvl="0" w:tplc="0B0290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A632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E83D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D2B0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822A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886C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36A7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B0F9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CC39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705C43D5"/>
    <w:multiLevelType w:val="hybridMultilevel"/>
    <w:tmpl w:val="852460B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C30377"/>
    <w:rsid w:val="000E6C6F"/>
    <w:rsid w:val="00285A0E"/>
    <w:rsid w:val="002C39B3"/>
    <w:rsid w:val="0032161E"/>
    <w:rsid w:val="00332C21"/>
    <w:rsid w:val="0043013A"/>
    <w:rsid w:val="0058076C"/>
    <w:rsid w:val="005D3938"/>
    <w:rsid w:val="006E1753"/>
    <w:rsid w:val="00757898"/>
    <w:rsid w:val="007F6275"/>
    <w:rsid w:val="008932A9"/>
    <w:rsid w:val="0094287C"/>
    <w:rsid w:val="009B6AEE"/>
    <w:rsid w:val="00C30377"/>
    <w:rsid w:val="00ED0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E6C6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30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30377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uiPriority w:val="99"/>
    <w:unhideWhenUsed/>
    <w:rsid w:val="00ED0A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dsekzoznamu">
    <w:name w:val="List Paragraph"/>
    <w:basedOn w:val="Normlny"/>
    <w:uiPriority w:val="34"/>
    <w:qFormat/>
    <w:rsid w:val="002C39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280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6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50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9391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69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09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797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940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221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0225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5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8055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Ľudmila Jakabová</cp:lastModifiedBy>
  <cp:revision>8</cp:revision>
  <cp:lastPrinted>2013-02-08T06:53:00Z</cp:lastPrinted>
  <dcterms:created xsi:type="dcterms:W3CDTF">2013-02-07T20:17:00Z</dcterms:created>
  <dcterms:modified xsi:type="dcterms:W3CDTF">2021-02-15T20:54:00Z</dcterms:modified>
</cp:coreProperties>
</file>