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937"/>
        <w:gridCol w:w="1937"/>
        <w:gridCol w:w="1938"/>
      </w:tblGrid>
      <w:tr w:rsidR="00A43249" w:rsidRPr="00124A79" w:rsidTr="0047613D">
        <w:trPr>
          <w:trHeight w:val="28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Názov predmetu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43249" w:rsidRPr="00274CCA" w:rsidRDefault="00910EC2" w:rsidP="00274CCA">
            <w:pPr>
              <w:pStyle w:val="Nadpis4"/>
              <w:tabs>
                <w:tab w:val="center" w:pos="2962"/>
              </w:tabs>
              <w:spacing w:before="120" w:line="276" w:lineRule="auto"/>
              <w:ind w:left="132"/>
              <w:jc w:val="center"/>
            </w:pPr>
            <w:r w:rsidRPr="00274CCA">
              <w:t>Dejepis</w:t>
            </w:r>
          </w:p>
        </w:tc>
      </w:tr>
      <w:tr w:rsidR="00A43249" w:rsidRPr="00124A79" w:rsidTr="0047613D">
        <w:trPr>
          <w:trHeight w:val="283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Časový rozsah výučby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ročník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týždenne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ročne</w:t>
            </w:r>
          </w:p>
        </w:tc>
      </w:tr>
      <w:tr w:rsidR="00A43249" w:rsidRPr="00124A79" w:rsidTr="0047613D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43249" w:rsidRPr="00124A79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79">
              <w:rPr>
                <w:rFonts w:ascii="Arial" w:hAnsi="Arial" w:cs="Arial"/>
                <w:sz w:val="22"/>
                <w:szCs w:val="22"/>
              </w:rPr>
              <w:t>prvý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910EC2" w:rsidRDefault="00910EC2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249" w:rsidRPr="00910EC2" w:rsidRDefault="00910EC2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33</w:t>
            </w:r>
          </w:p>
        </w:tc>
      </w:tr>
      <w:tr w:rsidR="00A43249" w:rsidRPr="00124A79" w:rsidTr="008F6FB2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43249" w:rsidRPr="00124A79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79">
              <w:rPr>
                <w:rFonts w:ascii="Arial" w:hAnsi="Arial" w:cs="Arial"/>
                <w:sz w:val="22"/>
                <w:szCs w:val="22"/>
              </w:rPr>
              <w:t>druhý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910EC2" w:rsidRDefault="00910EC2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249" w:rsidRPr="00910EC2" w:rsidRDefault="00910EC2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33</w:t>
            </w:r>
          </w:p>
        </w:tc>
      </w:tr>
    </w:tbl>
    <w:p w:rsidR="0047613D" w:rsidRPr="00124A79" w:rsidRDefault="0047613D" w:rsidP="00124A7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4A79">
        <w:rPr>
          <w:rFonts w:ascii="Arial" w:hAnsi="Arial" w:cs="Arial"/>
          <w:b/>
          <w:sz w:val="22"/>
          <w:szCs w:val="22"/>
          <w:u w:val="single"/>
        </w:rPr>
        <w:t>Charakteristika predmetu</w:t>
      </w:r>
    </w:p>
    <w:p w:rsidR="00910EC2" w:rsidRPr="00274CCA" w:rsidRDefault="00910EC2" w:rsidP="00274CCA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274CCA">
        <w:rPr>
          <w:rFonts w:ascii="Arial" w:hAnsi="Arial" w:cs="Arial"/>
          <w:szCs w:val="22"/>
          <w:highlight w:val="white"/>
          <w:shd w:val="clear" w:color="auto" w:fill="FFFF00"/>
        </w:rPr>
        <w:t>Obsah výučby vychádza zo vzdelávacej oblasti „Človek a spoločnosť“ ŠVP. Na vytvorenie predmetu sme integrovali obsahové štandardy „Dejepis“, „Vplyv hospodárskych podmienok na život človeka</w:t>
      </w:r>
      <w:r w:rsidR="00274CCA" w:rsidRPr="00274CCA">
        <w:rPr>
          <w:rFonts w:ascii="Arial" w:hAnsi="Arial" w:cs="Arial"/>
          <w:szCs w:val="22"/>
          <w:highlight w:val="white"/>
          <w:shd w:val="clear" w:color="auto" w:fill="FFFF00"/>
        </w:rPr>
        <w:t>“,</w:t>
      </w:r>
      <w:r w:rsidRPr="00274CCA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="00274CCA" w:rsidRPr="00274CCA">
        <w:rPr>
          <w:rFonts w:ascii="Arial" w:hAnsi="Arial" w:cs="Arial"/>
          <w:szCs w:val="22"/>
          <w:highlight w:val="white"/>
          <w:shd w:val="clear" w:color="auto" w:fill="FFFF00"/>
        </w:rPr>
        <w:t>„</w:t>
      </w:r>
      <w:r w:rsidRPr="00274CCA">
        <w:rPr>
          <w:rFonts w:ascii="Arial" w:hAnsi="Arial" w:cs="Arial"/>
          <w:szCs w:val="22"/>
          <w:highlight w:val="white"/>
          <w:shd w:val="clear" w:color="auto" w:fill="FFFF00"/>
        </w:rPr>
        <w:t>Zmysel a spôsob života“, „Demokracia a jej fungovanie“.</w:t>
      </w:r>
    </w:p>
    <w:p w:rsidR="00910EC2" w:rsidRPr="00274CCA" w:rsidRDefault="00910EC2" w:rsidP="00274CCA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274CCA">
        <w:rPr>
          <w:rFonts w:ascii="Arial" w:hAnsi="Arial" w:cs="Arial"/>
          <w:szCs w:val="22"/>
          <w:highlight w:val="white"/>
          <w:shd w:val="clear" w:color="auto" w:fill="FFFF00"/>
        </w:rPr>
        <w:t xml:space="preserve">Dejepis spolu s humánnou zložkou zemepisu a občianskou náukou tvorí vzdelávaciu oblasť spoločenskovedných predmetov. Je v nej však samostatným predmetom a spolu s nimi v </w:t>
      </w:r>
      <w:proofErr w:type="spellStart"/>
      <w:r w:rsidRPr="00274CCA">
        <w:rPr>
          <w:rFonts w:ascii="Arial" w:hAnsi="Arial" w:cs="Arial"/>
          <w:szCs w:val="22"/>
          <w:highlight w:val="white"/>
          <w:shd w:val="clear" w:color="auto" w:fill="FFFF00"/>
        </w:rPr>
        <w:t>integratívnych</w:t>
      </w:r>
      <w:proofErr w:type="spellEnd"/>
      <w:r w:rsidRPr="00274CCA">
        <w:rPr>
          <w:rFonts w:ascii="Arial" w:hAnsi="Arial" w:cs="Arial"/>
          <w:szCs w:val="22"/>
          <w:highlight w:val="white"/>
          <w:shd w:val="clear" w:color="auto" w:fill="FFFF00"/>
        </w:rPr>
        <w:t xml:space="preserve"> vzťahoch predstavuje jeden z významných prostriedkov procesu humanizácie žiakov. Tí si v ňom postupne osvojujú kultúru spoločenskej komunikácie a demokratické spôsoby svojho konania na základe oboznamovania sa s historickým procesom ako jedným zo základných predpokladov komplexného poznávania sveta a ľudskej spoločnosti.</w:t>
      </w:r>
    </w:p>
    <w:p w:rsidR="00910EC2" w:rsidRPr="00274CCA" w:rsidRDefault="00910EC2" w:rsidP="00274CCA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274CCA">
        <w:rPr>
          <w:rFonts w:ascii="Arial" w:hAnsi="Arial" w:cs="Arial"/>
          <w:szCs w:val="22"/>
          <w:highlight w:val="white"/>
          <w:shd w:val="clear" w:color="auto" w:fill="FFFF00"/>
        </w:rPr>
        <w:t>Hlavnou funkciou dejepisu je kultivovanie historického vedomia žiaka ako celistvej osobnosti a uchovanie kontinuity historickej pamäti v zmysle odovzdávania historickej skúsenosti či už z miestnej, regionálnej, celoslovenskej, európskej alebo svetovej perspektívy. Súčasťou jej odovzdávania je predovšetkým postupné poznávanie takých historických udalostí, dejov, javov a procesov v priestore a čase, ktoré zásadným spôsobom ovplyvnili vývoj slovenskej spoločnosti a premietli sa do obrazu našej prítomnosti. Pri tom kladie dôraz na dejiny 19. a 20. storočia, v ktorých môžeme nájsť z väčšej časti korene súčasných spoločenských javov i problémov. Takto vedie žiakov k úcte k vlastnému národu, k rozvíjaniu vlastenectva ako súčasti kultivovania ich historického vedomia, v ktorom rezonuje i úcta k iným národom a etnikám, rovnako tak rešpektovanie kultúrnych a iných odlišností, ľudí, rôznych diverzifikovaných skupín a spoločenstiev. Prispieva tak k rozvíjaniu hodnotovej škály demokratickej spoločnosti. Rovnako pripisuje dôležitosť aj demokratickým hodnotám európskej civilizácie.</w:t>
      </w:r>
    </w:p>
    <w:p w:rsidR="0047613D" w:rsidRPr="00124A79" w:rsidRDefault="0047613D" w:rsidP="00124A7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4A79">
        <w:rPr>
          <w:rFonts w:ascii="Arial" w:hAnsi="Arial" w:cs="Arial"/>
          <w:b/>
          <w:sz w:val="22"/>
          <w:szCs w:val="22"/>
          <w:u w:val="single"/>
        </w:rPr>
        <w:t>Ciele vyučovacieho predmetu</w:t>
      </w:r>
    </w:p>
    <w:p w:rsidR="00E45D51" w:rsidRDefault="00274CCA" w:rsidP="00274CCA">
      <w:pPr>
        <w:pStyle w:val="Normlnywebov"/>
        <w:spacing w:before="40" w:after="40" w:line="276" w:lineRule="auto"/>
        <w:ind w:firstLine="360"/>
        <w:contextualSpacing/>
        <w:jc w:val="both"/>
        <w:rPr>
          <w:rFonts w:ascii="Arial" w:hAnsi="Arial" w:cs="Arial"/>
          <w:color w:val="auto"/>
          <w:sz w:val="22"/>
          <w:lang w:bidi="ar-SA"/>
        </w:rPr>
      </w:pP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Cieľom predmetu je, aby ž</w:t>
      </w:r>
      <w:r w:rsidR="00910EC2">
        <w:rPr>
          <w:rFonts w:ascii="Arial" w:hAnsi="Arial" w:cs="Arial"/>
          <w:sz w:val="22"/>
          <w:szCs w:val="22"/>
          <w:highlight w:val="white"/>
          <w:shd w:val="clear" w:color="auto" w:fill="FFFF00"/>
        </w:rPr>
        <w:t>iac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i </w:t>
      </w:r>
      <w:r w:rsidR="00910EC2" w:rsidRPr="0059469D">
        <w:rPr>
          <w:rFonts w:ascii="Arial" w:hAnsi="Arial" w:cs="Arial"/>
          <w:color w:val="auto"/>
          <w:sz w:val="22"/>
          <w:lang w:bidi="ar-SA"/>
        </w:rPr>
        <w:t>nadobud</w:t>
      </w:r>
      <w:r>
        <w:rPr>
          <w:rFonts w:ascii="Arial" w:hAnsi="Arial" w:cs="Arial"/>
          <w:color w:val="auto"/>
          <w:sz w:val="22"/>
          <w:lang w:bidi="ar-SA"/>
        </w:rPr>
        <w:t>li</w:t>
      </w:r>
      <w:r w:rsidR="00910EC2" w:rsidRPr="0059469D">
        <w:rPr>
          <w:rFonts w:ascii="Arial" w:hAnsi="Arial" w:cs="Arial"/>
          <w:color w:val="auto"/>
          <w:sz w:val="22"/>
          <w:lang w:bidi="ar-SA"/>
        </w:rPr>
        <w:t xml:space="preserve"> spôsobilosti orientovať sa v historickom čase a historickom priestore,</w:t>
      </w:r>
      <w:r>
        <w:rPr>
          <w:rFonts w:ascii="Arial" w:hAnsi="Arial" w:cs="Arial"/>
          <w:color w:val="auto"/>
          <w:sz w:val="22"/>
          <w:lang w:bidi="ar-SA"/>
        </w:rPr>
        <w:t xml:space="preserve"> </w:t>
      </w:r>
      <w:r w:rsidR="00910EC2" w:rsidRPr="0059469D">
        <w:rPr>
          <w:rFonts w:ascii="Arial" w:hAnsi="Arial" w:cs="Arial"/>
          <w:color w:val="auto"/>
          <w:sz w:val="22"/>
          <w:lang w:bidi="ar-SA"/>
        </w:rPr>
        <w:t>získa</w:t>
      </w:r>
      <w:r>
        <w:rPr>
          <w:rFonts w:ascii="Arial" w:hAnsi="Arial" w:cs="Arial"/>
          <w:color w:val="auto"/>
          <w:sz w:val="22"/>
          <w:lang w:bidi="ar-SA"/>
        </w:rPr>
        <w:t>li</w:t>
      </w:r>
      <w:r w:rsidR="00910EC2" w:rsidRPr="0059469D">
        <w:rPr>
          <w:rFonts w:ascii="Arial" w:hAnsi="Arial" w:cs="Arial"/>
          <w:color w:val="auto"/>
          <w:sz w:val="22"/>
          <w:lang w:bidi="ar-SA"/>
        </w:rPr>
        <w:t xml:space="preserve"> základné vedomosti o historických udalostiach, javoch, procesoch v rámci národných a svetových dejín,</w:t>
      </w:r>
      <w:r>
        <w:rPr>
          <w:rFonts w:ascii="Arial" w:hAnsi="Arial" w:cs="Arial"/>
          <w:color w:val="auto"/>
          <w:sz w:val="22"/>
          <w:lang w:bidi="ar-SA"/>
        </w:rPr>
        <w:t xml:space="preserve"> </w:t>
      </w:r>
      <w:r w:rsidR="00910EC2" w:rsidRPr="0059469D">
        <w:rPr>
          <w:rFonts w:ascii="Arial" w:hAnsi="Arial" w:cs="Arial"/>
          <w:color w:val="auto"/>
          <w:sz w:val="22"/>
          <w:lang w:bidi="ar-SA"/>
        </w:rPr>
        <w:t>pochopi</w:t>
      </w:r>
      <w:r>
        <w:rPr>
          <w:rFonts w:ascii="Arial" w:hAnsi="Arial" w:cs="Arial"/>
          <w:color w:val="auto"/>
          <w:sz w:val="22"/>
          <w:lang w:bidi="ar-SA"/>
        </w:rPr>
        <w:t>li</w:t>
      </w:r>
      <w:r w:rsidR="00910EC2" w:rsidRPr="0059469D">
        <w:rPr>
          <w:rFonts w:ascii="Arial" w:hAnsi="Arial" w:cs="Arial"/>
          <w:color w:val="auto"/>
          <w:sz w:val="22"/>
          <w:lang w:bidi="ar-SA"/>
        </w:rPr>
        <w:t xml:space="preserve"> príčiny a dôsledky historických udalostí,</w:t>
      </w:r>
      <w:r>
        <w:rPr>
          <w:rFonts w:ascii="Arial" w:hAnsi="Arial" w:cs="Arial"/>
          <w:color w:val="auto"/>
          <w:sz w:val="22"/>
          <w:lang w:bidi="ar-SA"/>
        </w:rPr>
        <w:t xml:space="preserve"> boli</w:t>
      </w:r>
      <w:r w:rsidR="00910EC2">
        <w:rPr>
          <w:rFonts w:ascii="Arial" w:hAnsi="Arial" w:cs="Arial"/>
          <w:color w:val="auto"/>
          <w:sz w:val="22"/>
          <w:lang w:bidi="ar-SA"/>
        </w:rPr>
        <w:t xml:space="preserve"> schopní otvorene diskutovať o rôznych problémoch týkajúcich sa národných a svetových dejín,</w:t>
      </w:r>
      <w:r>
        <w:rPr>
          <w:rFonts w:ascii="Arial" w:hAnsi="Arial" w:cs="Arial"/>
          <w:color w:val="auto"/>
          <w:sz w:val="22"/>
          <w:lang w:bidi="ar-SA"/>
        </w:rPr>
        <w:t xml:space="preserve"> </w:t>
      </w:r>
      <w:r w:rsidR="00910EC2">
        <w:rPr>
          <w:rFonts w:ascii="Arial" w:hAnsi="Arial" w:cs="Arial"/>
          <w:color w:val="auto"/>
          <w:sz w:val="22"/>
          <w:lang w:bidi="ar-SA"/>
        </w:rPr>
        <w:t>nadobud</w:t>
      </w:r>
      <w:r>
        <w:rPr>
          <w:rFonts w:ascii="Arial" w:hAnsi="Arial" w:cs="Arial"/>
          <w:color w:val="auto"/>
          <w:sz w:val="22"/>
          <w:lang w:bidi="ar-SA"/>
        </w:rPr>
        <w:t>li</w:t>
      </w:r>
      <w:r w:rsidR="00910EC2">
        <w:rPr>
          <w:rFonts w:ascii="Arial" w:hAnsi="Arial" w:cs="Arial"/>
          <w:color w:val="auto"/>
          <w:sz w:val="22"/>
          <w:lang w:bidi="ar-SA"/>
        </w:rPr>
        <w:t xml:space="preserve"> spôsobilosti, ktorými si posilnia a uchovajú úctu k národným a kresťanským tradíciám, k vlastnému národu a k iným národom a národnostným menšinám,</w:t>
      </w:r>
      <w:r>
        <w:rPr>
          <w:rFonts w:ascii="Arial" w:hAnsi="Arial" w:cs="Arial"/>
          <w:color w:val="auto"/>
          <w:sz w:val="22"/>
          <w:lang w:bidi="ar-SA"/>
        </w:rPr>
        <w:t xml:space="preserve"> </w:t>
      </w:r>
      <w:r w:rsidR="00910EC2">
        <w:rPr>
          <w:rFonts w:ascii="Arial" w:hAnsi="Arial" w:cs="Arial"/>
          <w:color w:val="auto"/>
          <w:sz w:val="22"/>
          <w:lang w:bidi="ar-SA"/>
        </w:rPr>
        <w:t>získa</w:t>
      </w:r>
      <w:r>
        <w:rPr>
          <w:rFonts w:ascii="Arial" w:hAnsi="Arial" w:cs="Arial"/>
          <w:color w:val="auto"/>
          <w:sz w:val="22"/>
          <w:lang w:bidi="ar-SA"/>
        </w:rPr>
        <w:t>li</w:t>
      </w:r>
      <w:r w:rsidR="00910EC2">
        <w:rPr>
          <w:rFonts w:ascii="Arial" w:hAnsi="Arial" w:cs="Arial"/>
          <w:color w:val="auto"/>
          <w:sz w:val="22"/>
          <w:lang w:bidi="ar-SA"/>
        </w:rPr>
        <w:t xml:space="preserve"> spôsobilosti, na základe ktorých pochopia a budú rešpektovať kultúrne, náboženské a iné odlišnosti ľudí a spoločenstiev.</w:t>
      </w:r>
    </w:p>
    <w:p w:rsidR="0047613D" w:rsidRPr="00124A79" w:rsidRDefault="0047613D" w:rsidP="00124A7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124A79">
        <w:rPr>
          <w:rFonts w:ascii="Arial" w:hAnsi="Arial" w:cs="Arial"/>
          <w:b/>
          <w:sz w:val="22"/>
          <w:szCs w:val="22"/>
          <w:u w:val="single"/>
        </w:rPr>
        <w:t>Stratégia vyučovania</w:t>
      </w:r>
    </w:p>
    <w:p w:rsidR="00124A79" w:rsidRPr="00910EC2" w:rsidRDefault="00124A79" w:rsidP="00274CCA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0EC2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Metódy vyučovania</w:t>
      </w:r>
    </w:p>
    <w:p w:rsidR="00910EC2" w:rsidRPr="00274CCA" w:rsidRDefault="00910EC2" w:rsidP="00274CC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274CCA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Motivačné</w:t>
      </w:r>
      <w:r w:rsidR="00274CCA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:</w:t>
      </w:r>
      <w:r w:rsidRPr="00274CCA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nastol</w:t>
      </w:r>
      <w:r w:rsidR="00710DD5" w:rsidRPr="00274CCA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enie problému, motivačná výzva</w:t>
      </w:r>
      <w:r w:rsidRPr="00274CCA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motivačné rozprávanie</w:t>
      </w:r>
      <w:r w:rsidR="00274CCA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910EC2" w:rsidRPr="00250E46" w:rsidRDefault="00910EC2" w:rsidP="00274CC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250E46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Expozičné</w:t>
      </w:r>
      <w:r w:rsidR="00274CCA" w:rsidRP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:</w:t>
      </w:r>
      <w:r w:rsidRP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monologické - vysvetľovanie, popis, rozprávanie</w:t>
      </w:r>
      <w:r w:rsidR="006958CF" w:rsidRP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prednášanie</w:t>
      </w:r>
      <w:r w:rsidR="00274CCA" w:rsidRP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; </w:t>
      </w:r>
      <w:r w:rsidRP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dialogické </w:t>
      </w:r>
      <w:r w:rsidR="00274CCA" w:rsidRP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–</w:t>
      </w:r>
      <w:r w:rsidRP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rozhovor (sokratovský, heuristický), beseda</w:t>
      </w:r>
      <w:r w:rsidR="00710DD5" w:rsidRP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diskusia</w:t>
      </w:r>
      <w:r w:rsidR="00250E46" w:rsidRP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;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P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lastRenderedPageBreak/>
        <w:t xml:space="preserve">sprostredkované 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–</w:t>
      </w:r>
      <w:r w:rsidRP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práca s knihou, s</w:t>
      </w:r>
      <w:r w:rsidR="00710DD5" w:rsidRP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 w:rsidRP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mapou</w:t>
      </w:r>
      <w:r w:rsidR="00710DD5" w:rsidRP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s</w:t>
      </w:r>
      <w:r w:rsidR="006958CF" w:rsidRP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 w:rsidR="00710DD5" w:rsidRP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prameňom</w:t>
      </w:r>
      <w:r w:rsidR="006958CF" w:rsidRP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s karikatúrou a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 w:rsidR="006958CF" w:rsidRP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fotografiou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910EC2" w:rsidRPr="00274CCA" w:rsidRDefault="00910EC2" w:rsidP="00274CC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250E46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Fixačné</w:t>
      </w:r>
      <w:r w:rsidR="00250E46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:</w:t>
      </w:r>
      <w:r w:rsidRPr="00274CCA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ústne opakovanie, písomné opakovanie, rozhovor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910EC2" w:rsidRPr="00274CCA" w:rsidRDefault="00910EC2" w:rsidP="00274CC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250E46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Diagnostické</w:t>
      </w:r>
      <w:r w:rsidR="00250E46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 xml:space="preserve"> a klasifikačné:</w:t>
      </w:r>
      <w:r w:rsidRPr="00274CCA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ústne skúšanie, písomné skúšanie, didaktické testy</w:t>
      </w:r>
    </w:p>
    <w:p w:rsidR="00124A79" w:rsidRPr="00124A79" w:rsidRDefault="00124A79" w:rsidP="00274CCA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Formy práce</w:t>
      </w:r>
    </w:p>
    <w:p w:rsidR="00124A79" w:rsidRPr="00124A79" w:rsidRDefault="00124A79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frontálna výučba, frontá</w:t>
      </w:r>
      <w:r w:rsidR="00710DD5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lna a individuálna práca žiakov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124A79" w:rsidRPr="00124A79" w:rsidRDefault="00124A79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práca s knihou, pracovnými listami,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obrázkami, </w:t>
      </w:r>
      <w:r w:rsidR="00710DD5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prezentáciou, periodikami, počítačom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124A79" w:rsidRDefault="00710DD5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práca s mapou, prameňom, karikatúrou a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fotografiou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710DD5" w:rsidRDefault="00710DD5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sledovanie </w:t>
      </w:r>
      <w:r w:rsidR="006958C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audiovizuálnych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dokumentov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CD182A" w:rsidRDefault="00CD182A" w:rsidP="00250E46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Metódy a prostriedky hodnotenia</w:t>
      </w:r>
    </w:p>
    <w:p w:rsid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ústne: frontálne a individuálne skúšanie</w:t>
      </w:r>
      <w:r w:rsidR="009F591E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prezentovanie referátov a prezentácií PowerPoint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710DD5" w:rsidRPr="00710DD5" w:rsidRDefault="00CD182A" w:rsidP="001B581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710DD5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písomné: </w:t>
      </w:r>
      <w:r w:rsidR="00FB498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tematické </w:t>
      </w:r>
      <w:r w:rsidR="00710DD5" w:rsidRPr="00710DD5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didaktické </w:t>
      </w:r>
      <w:r w:rsidRPr="00710DD5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testy, </w:t>
      </w:r>
      <w:r w:rsidR="00710DD5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malé písomné previerky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F12EDE" w:rsidRDefault="00F12EDE" w:rsidP="00250E46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Všeobecné pokyn</w:t>
      </w:r>
      <w:r w:rsidR="0013303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y</w:t>
      </w: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 xml:space="preserve"> k hodnoteniu</w:t>
      </w:r>
    </w:p>
    <w:p w:rsidR="00133039" w:rsidRDefault="00133039" w:rsidP="0013303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hodnotenie sa riadi 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Metodický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pokyn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om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č. 21/2011 na hodnotenie a kla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sifikáciu žiakov stredných škôl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250E46" w:rsidRDefault="00250E46" w:rsidP="00250E46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v prípade mimoriadnej situácie sa hodnotenie riadi aktuálnymi pokynmi, rozhodnutiami a usmerneniami MŠVVaŠ SR, </w:t>
      </w:r>
    </w:p>
    <w:p w:rsidR="00250E46" w:rsidRDefault="00250E46" w:rsidP="00250E46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 prácu so začlenenými žiakmi pracujúcimi podľa individuálnych výchovnovzdelávacích plánov sa hodnotenie riadi pokynmi špeciálneho pedagóga, ktoré sú zapracované v Internom materiály pre príslušný školský rok (Výchova a vzdelávanie žiakov so špeciálnymi výchovno-vzdelávacími potrebami),</w:t>
      </w:r>
    </w:p>
    <w:p w:rsidR="00B77903" w:rsidRPr="00B77903" w:rsidRDefault="00B77903" w:rsidP="00B77903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občasné využívanie </w:t>
      </w:r>
      <w:r w:rsidRPr="00DE0F5E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ústneho skúšania alebo ústneho skúšania s využitím metódy „Kufor“, s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dôležitou</w:t>
      </w:r>
      <w:r w:rsidRPr="00DE0F5E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možnosťou sebahodnotenia</w:t>
      </w:r>
      <w:r w:rsidR="00D70C7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, didaktické testy ako prostriedok hodnotenia každého tematického celku, </w:t>
      </w:r>
      <w:r w:rsidR="00D70C7D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tematické testy, krátke písomky, </w:t>
      </w:r>
      <w:r w:rsidR="00D70C7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referáty a prezentácie</w:t>
      </w:r>
      <w:r w:rsidRPr="00DE0F5E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P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1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D70C7D" w:rsidRPr="00D70C7D" w:rsidRDefault="00AD5A3B" w:rsidP="007165EF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i/>
          <w:color w:val="auto"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hodnoten</w:t>
      </w:r>
      <w:r w:rsidR="00D70C7D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>ie</w:t>
      </w:r>
      <w:r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 aktivita žiakov </w:t>
      </w:r>
      <w:r w:rsidR="00B77903">
        <w:rPr>
          <w:rFonts w:ascii="Arial" w:hAnsi="Arial" w:cs="Arial"/>
          <w:bCs/>
          <w:color w:val="auto"/>
          <w:sz w:val="22"/>
          <w:szCs w:val="22"/>
          <w:highlight w:val="white"/>
          <w:shd w:val="clear" w:color="auto" w:fill="FFFF00"/>
        </w:rPr>
        <w:t xml:space="preserve">na hodine </w:t>
      </w:r>
      <w:r w:rsidR="00D70C7D" w:rsidRP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- váha hodnotenia </w:t>
      </w:r>
      <w:r w:rsidR="00D70C7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0,25</w:t>
      </w:r>
    </w:p>
    <w:p w:rsidR="00F12EDE" w:rsidRPr="00AE65EA" w:rsidRDefault="00F12EDE" w:rsidP="00D70C7D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h</w:t>
      </w:r>
      <w:r w:rsidR="00AD5A3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odnotiaca stupnica v tematických testoch je vytvorená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na základe dosiahnutého počtu bodov z možného počtu</w:t>
      </w:r>
    </w:p>
    <w:p w:rsidR="00FB4986" w:rsidRPr="00BF3432" w:rsidRDefault="00F12EDE" w:rsidP="00AE65EA">
      <w:pPr>
        <w:pStyle w:val="Standard"/>
        <w:numPr>
          <w:ilvl w:val="0"/>
          <w:numId w:val="27"/>
        </w:numPr>
        <w:spacing w:before="120" w:after="24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pri hodnotení sa prihliada na: </w:t>
      </w:r>
      <w:r w:rsidR="00133039"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celistvosť, presnosť a trvácnosť osvojenia po</w:t>
      </w:r>
      <w:r w:rsidR="006958C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žadovaných vedomostí</w:t>
      </w:r>
      <w:r w:rsidR="00133039"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; schopnos</w:t>
      </w:r>
      <w:r w:rsidR="006958C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ť uplatňovať osvojené vedomosti </w:t>
      </w:r>
      <w:r w:rsidR="00133039"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pri</w:t>
      </w:r>
      <w:r w:rsidR="006958C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otvorení diskusie; </w:t>
      </w:r>
      <w:r w:rsidR="00133039"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schopnosť vyhľadávať a spracovávať informácie z rôznych zdrojov, využívať inform</w:t>
      </w:r>
      <w:r w:rsidR="006958C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ačné a komunikačné technológie</w:t>
      </w:r>
      <w:r w:rsidR="00D70C7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8D2C14" w:rsidRDefault="008D2C14" w:rsidP="00250E46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Učebné zdroje</w:t>
      </w:r>
    </w:p>
    <w:p w:rsid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1. ročník</w:t>
      </w:r>
    </w:p>
    <w:p w:rsidR="008D2C14" w:rsidRP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Odborná literatúra</w:t>
      </w:r>
    </w:p>
    <w:p w:rsidR="00B92F74" w:rsidRPr="00B92F74" w:rsidRDefault="00B92F74" w:rsidP="00B92F7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lastRenderedPageBreak/>
        <w:t xml:space="preserve">CHYLOVÁ, Eva et al. </w:t>
      </w:r>
      <w:r w:rsidRPr="00B92F7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Dejepis 1. Od praveku k novoveku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. Bratislava: </w:t>
      </w:r>
      <w:r w:rsidRPr="00B92F74">
        <w:rPr>
          <w:rFonts w:ascii="Arial" w:hAnsi="Arial" w:cs="Arial"/>
          <w:sz w:val="22"/>
          <w:szCs w:val="22"/>
          <w:highlight w:val="white"/>
          <w:shd w:val="clear" w:color="auto" w:fill="FFFF00"/>
        </w:rPr>
        <w:t>Orbis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Pr="00B92F74">
        <w:rPr>
          <w:rFonts w:ascii="Arial" w:hAnsi="Arial" w:cs="Arial"/>
          <w:sz w:val="22"/>
          <w:szCs w:val="22"/>
          <w:highlight w:val="white"/>
          <w:shd w:val="clear" w:color="auto" w:fill="FFFF00"/>
        </w:rPr>
        <w:t>Pictus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Pr="00B92F74">
        <w:rPr>
          <w:rFonts w:ascii="Arial" w:hAnsi="Arial" w:cs="Arial"/>
          <w:sz w:val="22"/>
          <w:szCs w:val="22"/>
          <w:highlight w:val="white"/>
          <w:shd w:val="clear" w:color="auto" w:fill="FFFF00"/>
        </w:rPr>
        <w:t>Istropolitana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2003, 71 s.</w:t>
      </w:r>
      <w:r w:rsidR="00250E46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ISBN</w:t>
      </w:r>
    </w:p>
    <w:p w:rsidR="00B92F74" w:rsidRPr="00CD2C7D" w:rsidRDefault="00B92F74" w:rsidP="00B92F7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CHYLOVÁ, Eva et al. </w:t>
      </w:r>
      <w:r w:rsidRPr="00B92F74">
        <w:rPr>
          <w:rFonts w:ascii="Arial" w:hAnsi="Arial" w:cs="Arial"/>
          <w:i/>
          <w:sz w:val="22"/>
          <w:szCs w:val="22"/>
          <w:highlight w:val="white"/>
          <w:shd w:val="clear" w:color="auto" w:fill="FFFF00"/>
        </w:rPr>
        <w:t>Dejepis 2. Dejiny novoveku do revolučných rokov 1848-49</w:t>
      </w:r>
      <w:r w:rsidRPr="00B92F7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.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Bratislava: </w:t>
      </w:r>
      <w:r w:rsidRPr="00B92F74">
        <w:rPr>
          <w:rFonts w:ascii="Arial" w:hAnsi="Arial" w:cs="Arial"/>
          <w:sz w:val="22"/>
          <w:szCs w:val="22"/>
          <w:highlight w:val="white"/>
          <w:shd w:val="clear" w:color="auto" w:fill="FFFF00"/>
        </w:rPr>
        <w:t>Orbis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Pr="00B92F74">
        <w:rPr>
          <w:rFonts w:ascii="Arial" w:hAnsi="Arial" w:cs="Arial"/>
          <w:sz w:val="22"/>
          <w:szCs w:val="22"/>
          <w:highlight w:val="white"/>
          <w:shd w:val="clear" w:color="auto" w:fill="FFFF00"/>
        </w:rPr>
        <w:t>Pictus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Pr="00B92F74">
        <w:rPr>
          <w:rFonts w:ascii="Arial" w:hAnsi="Arial" w:cs="Arial"/>
          <w:sz w:val="22"/>
          <w:szCs w:val="22"/>
          <w:highlight w:val="white"/>
          <w:shd w:val="clear" w:color="auto" w:fill="FFFF00"/>
        </w:rPr>
        <w:t>Istropolitana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2001, 47 s.</w:t>
      </w:r>
      <w:r w:rsidR="00250E46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ISBN</w:t>
      </w:r>
    </w:p>
    <w:p w:rsidR="00B92F74" w:rsidRPr="00CD2C7D" w:rsidRDefault="00CD2C7D" w:rsidP="00B92F7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HEČKOVÁ, Jana et al. </w:t>
      </w:r>
      <w:r w:rsidRPr="0093789F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Maturita – Dej</w:t>
      </w:r>
      <w:r w:rsidR="0093789F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e</w:t>
      </w:r>
      <w:r w:rsidRPr="0093789F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pis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. </w:t>
      </w:r>
      <w:r w:rsidR="0093789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Nitra: </w:t>
      </w:r>
      <w:proofErr w:type="spellStart"/>
      <w:r w:rsidR="0093789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Enigma</w:t>
      </w:r>
      <w:proofErr w:type="spellEnd"/>
      <w:r w:rsidR="0093789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2016, 421 s. ISBN 978-80-8133-048-3.</w:t>
      </w:r>
    </w:p>
    <w:p w:rsidR="00124A79" w:rsidRDefault="008D2C14" w:rsidP="008D2C14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Didaktická technika</w:t>
      </w:r>
    </w:p>
    <w:p w:rsidR="008D2C14" w:rsidRDefault="008D2C14" w:rsidP="008D2C1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školská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tabuľa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8D2C14" w:rsidRPr="00011BD4" w:rsidRDefault="008D2C14" w:rsidP="00011BD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multimediálne systémy: PC, da</w:t>
      </w:r>
      <w:r w:rsidR="0093789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taprojektor, reproduktory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CD182A" w:rsidRDefault="00CD182A" w:rsidP="00CD182A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Materiálne výučbové prostriedky</w:t>
      </w:r>
    </w:p>
    <w:p w:rsidR="00CD182A" w:rsidRPr="0093789F" w:rsidRDefault="0093789F" w:rsidP="0093789F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3789F">
        <w:rPr>
          <w:rFonts w:ascii="Arial" w:hAnsi="Arial" w:cs="Arial"/>
          <w:sz w:val="22"/>
          <w:szCs w:val="22"/>
          <w:highlight w:val="white"/>
          <w:shd w:val="clear" w:color="auto" w:fill="FFFF00"/>
        </w:rPr>
        <w:t>Historická revue v závislosti od témy</w:t>
      </w:r>
      <w:r w:rsidR="00250E46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:rsidR="00C24455" w:rsidRDefault="00250E46" w:rsidP="00C24455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m</w:t>
      </w:r>
      <w:r w:rsidR="0093789F">
        <w:rPr>
          <w:rFonts w:ascii="Arial" w:hAnsi="Arial" w:cs="Arial"/>
          <w:sz w:val="22"/>
          <w:szCs w:val="22"/>
          <w:highlight w:val="white"/>
          <w:shd w:val="clear" w:color="auto" w:fill="FFFF00"/>
        </w:rPr>
        <w:t>apy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:rsidR="00C24455" w:rsidRDefault="00FB4986" w:rsidP="00C24455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školská </w:t>
      </w:r>
      <w:r w:rsidR="00C24455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zbierka k praveku – kópie pästných klinov a iných pravekých nástrojov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24455" w:rsidRDefault="00C24455" w:rsidP="00C24455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praveká štiepna </w:t>
      </w: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industria</w:t>
      </w:r>
      <w:proofErr w:type="spellEnd"/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24455" w:rsidRDefault="00C24455" w:rsidP="00C24455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numizmatická zbierka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24455" w:rsidRPr="00C24455" w:rsidRDefault="00C24455" w:rsidP="00C24455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faleristické</w:t>
      </w:r>
      <w:proofErr w:type="spellEnd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predmety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pracovné listy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24455" w:rsidRPr="00CD182A" w:rsidRDefault="00C24455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poznámky s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učivom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CD182A" w:rsidRDefault="00CD182A" w:rsidP="00CD182A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Ďalšie zdroje</w:t>
      </w:r>
    </w:p>
    <w:p w:rsidR="00FB4986" w:rsidRPr="00FB4986" w:rsidRDefault="00C24455" w:rsidP="00FB4986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prezentácie s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učivom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24455" w:rsidRDefault="00C24455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videá z cyklu „Dejiny udatného českého národa“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24455" w:rsidRDefault="00C24455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ukážky a zostrihy z historických filmov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Default="00C24455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audiovizuálne dokumenty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Pr="00E45D51" w:rsidRDefault="00FB4986" w:rsidP="008D2C1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iná odborná literat</w:t>
      </w:r>
      <w:r w:rsidR="00D323B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úra encyklopedického charakteru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8D2C14" w:rsidRP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2</w:t>
      </w:r>
      <w:r w:rsidRPr="008D2C14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p w:rsidR="00CD182A" w:rsidRPr="008D2C14" w:rsidRDefault="00CD182A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Odborná literatúra</w:t>
      </w:r>
    </w:p>
    <w:p w:rsidR="00CD2C7D" w:rsidRPr="00CD2C7D" w:rsidRDefault="00CD2C7D" w:rsidP="00CD2C7D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CHYLOVÁ, Eva et al. </w:t>
      </w:r>
      <w:r w:rsidRPr="00B92F74">
        <w:rPr>
          <w:rFonts w:ascii="Arial" w:hAnsi="Arial" w:cs="Arial"/>
          <w:i/>
          <w:sz w:val="22"/>
          <w:szCs w:val="22"/>
          <w:highlight w:val="white"/>
          <w:shd w:val="clear" w:color="auto" w:fill="FFFF00"/>
        </w:rPr>
        <w:t>Dejepis 3. Slovensko a svet v rokoch 1849-1939</w:t>
      </w:r>
      <w:r w:rsidRPr="00B92F7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.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Bratislava: </w:t>
      </w:r>
      <w:r w:rsidRPr="00B92F74">
        <w:rPr>
          <w:rFonts w:ascii="Arial" w:hAnsi="Arial" w:cs="Arial"/>
          <w:sz w:val="22"/>
          <w:szCs w:val="22"/>
          <w:highlight w:val="white"/>
          <w:shd w:val="clear" w:color="auto" w:fill="FFFF00"/>
        </w:rPr>
        <w:t>Orbis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Pr="00B92F74">
        <w:rPr>
          <w:rFonts w:ascii="Arial" w:hAnsi="Arial" w:cs="Arial"/>
          <w:sz w:val="22"/>
          <w:szCs w:val="22"/>
          <w:highlight w:val="white"/>
          <w:shd w:val="clear" w:color="auto" w:fill="FFFF00"/>
        </w:rPr>
        <w:t>Pictus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Pr="00B92F74">
        <w:rPr>
          <w:rFonts w:ascii="Arial" w:hAnsi="Arial" w:cs="Arial"/>
          <w:sz w:val="22"/>
          <w:szCs w:val="22"/>
          <w:highlight w:val="white"/>
          <w:shd w:val="clear" w:color="auto" w:fill="FFFF00"/>
        </w:rPr>
        <w:t>Istropolitana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1999, 63 s.</w:t>
      </w:r>
      <w:r w:rsidR="00250E46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ISBN</w:t>
      </w:r>
    </w:p>
    <w:p w:rsidR="0093789F" w:rsidRPr="0093789F" w:rsidRDefault="00CD2C7D" w:rsidP="0093789F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CHYLOVÁ, Eva et al. </w:t>
      </w:r>
      <w:r w:rsidRPr="00CD2C7D">
        <w:rPr>
          <w:rFonts w:ascii="Arial" w:hAnsi="Arial" w:cs="Arial"/>
          <w:i/>
          <w:sz w:val="22"/>
          <w:szCs w:val="22"/>
          <w:highlight w:val="white"/>
          <w:shd w:val="clear" w:color="auto" w:fill="FFFF00"/>
        </w:rPr>
        <w:t>Dejepis 4. Od 2. svetovej vojny k</w:t>
      </w:r>
      <w:r>
        <w:rPr>
          <w:rFonts w:ascii="Arial" w:hAnsi="Arial" w:cs="Arial"/>
          <w:i/>
          <w:sz w:val="22"/>
          <w:szCs w:val="22"/>
          <w:highlight w:val="white"/>
          <w:shd w:val="clear" w:color="auto" w:fill="FFFF00"/>
        </w:rPr>
        <w:t> </w:t>
      </w:r>
      <w:r w:rsidRPr="00CD2C7D">
        <w:rPr>
          <w:rFonts w:ascii="Arial" w:hAnsi="Arial" w:cs="Arial"/>
          <w:i/>
          <w:sz w:val="22"/>
          <w:szCs w:val="22"/>
          <w:highlight w:val="white"/>
          <w:shd w:val="clear" w:color="auto" w:fill="FFFF00"/>
        </w:rPr>
        <w:t>dnešku</w:t>
      </w:r>
      <w:r>
        <w:rPr>
          <w:rFonts w:ascii="Arial" w:hAnsi="Arial" w:cs="Arial"/>
          <w:i/>
          <w:sz w:val="22"/>
          <w:szCs w:val="22"/>
          <w:highlight w:val="white"/>
          <w:shd w:val="clear" w:color="auto" w:fill="FFFF00"/>
        </w:rPr>
        <w:t xml:space="preserve">. 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Bratislava</w:t>
      </w:r>
      <w:r w:rsidR="0093789F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: </w:t>
      </w:r>
      <w:r w:rsidR="0093789F" w:rsidRPr="00B92F74">
        <w:rPr>
          <w:rFonts w:ascii="Arial" w:hAnsi="Arial" w:cs="Arial"/>
          <w:sz w:val="22"/>
          <w:szCs w:val="22"/>
          <w:highlight w:val="white"/>
          <w:shd w:val="clear" w:color="auto" w:fill="FFFF00"/>
        </w:rPr>
        <w:t>Orbis</w:t>
      </w:r>
      <w:r w:rsidR="0093789F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="0093789F" w:rsidRPr="00B92F74">
        <w:rPr>
          <w:rFonts w:ascii="Arial" w:hAnsi="Arial" w:cs="Arial"/>
          <w:sz w:val="22"/>
          <w:szCs w:val="22"/>
          <w:highlight w:val="white"/>
          <w:shd w:val="clear" w:color="auto" w:fill="FFFF00"/>
        </w:rPr>
        <w:t>Pictus</w:t>
      </w:r>
      <w:proofErr w:type="spellEnd"/>
      <w:r w:rsidR="0093789F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proofErr w:type="spellStart"/>
      <w:r w:rsidR="0093789F" w:rsidRPr="00B92F74">
        <w:rPr>
          <w:rFonts w:ascii="Arial" w:hAnsi="Arial" w:cs="Arial"/>
          <w:sz w:val="22"/>
          <w:szCs w:val="22"/>
          <w:highlight w:val="white"/>
          <w:shd w:val="clear" w:color="auto" w:fill="FFFF00"/>
        </w:rPr>
        <w:t>Istropolitana</w:t>
      </w:r>
      <w:proofErr w:type="spellEnd"/>
      <w:r w:rsidR="0093789F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2000, 79 s.</w:t>
      </w:r>
      <w:r w:rsidR="00250E46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ISBN</w:t>
      </w:r>
    </w:p>
    <w:p w:rsidR="00FB4986" w:rsidRPr="00215799" w:rsidRDefault="0093789F" w:rsidP="00C24455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HEČKOVÁ, Jana et al. </w:t>
      </w:r>
      <w:r w:rsidRPr="0093789F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Maturita – Dej</w:t>
      </w: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e</w:t>
      </w:r>
      <w:r w:rsidRPr="0093789F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pis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. Nitra: </w:t>
      </w:r>
      <w:proofErr w:type="spellStart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Enigma</w:t>
      </w:r>
      <w:proofErr w:type="spellEnd"/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2016, 421 s. ISBN 978-80-8133-048-3.</w:t>
      </w:r>
    </w:p>
    <w:p w:rsidR="00FB4986" w:rsidRDefault="00FB4986" w:rsidP="00FB4986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Didaktická technika</w:t>
      </w:r>
    </w:p>
    <w:p w:rsidR="00FB4986" w:rsidRDefault="00FB4986" w:rsidP="00FB4986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školská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tabuľa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FB4986" w:rsidRPr="00011BD4" w:rsidRDefault="00FB4986" w:rsidP="00FB4986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multimediálne systémy: PC, dataprojektor, reproduktory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FB4986" w:rsidRDefault="00FB4986" w:rsidP="00FB4986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lastRenderedPageBreak/>
        <w:t>Materiálne výučbové prostriedky</w:t>
      </w:r>
    </w:p>
    <w:p w:rsidR="00FB4986" w:rsidRPr="0093789F" w:rsidRDefault="00FB4986" w:rsidP="00FB4986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3789F">
        <w:rPr>
          <w:rFonts w:ascii="Arial" w:hAnsi="Arial" w:cs="Arial"/>
          <w:sz w:val="22"/>
          <w:szCs w:val="22"/>
          <w:highlight w:val="white"/>
          <w:shd w:val="clear" w:color="auto" w:fill="FFFF00"/>
        </w:rPr>
        <w:t>Historická revue v závislosti od témy</w:t>
      </w:r>
      <w:r w:rsidR="00250E46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:rsidR="00FB4986" w:rsidRPr="00215799" w:rsidRDefault="00250E46" w:rsidP="0021579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m</w:t>
      </w:r>
      <w:r w:rsidR="00FB4986">
        <w:rPr>
          <w:rFonts w:ascii="Arial" w:hAnsi="Arial" w:cs="Arial"/>
          <w:sz w:val="22"/>
          <w:szCs w:val="22"/>
          <w:highlight w:val="white"/>
          <w:shd w:val="clear" w:color="auto" w:fill="FFFF00"/>
        </w:rPr>
        <w:t>apy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</w:p>
    <w:p w:rsidR="00FB4986" w:rsidRDefault="00FB4986" w:rsidP="00FB4986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pracovné listy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FB4986" w:rsidRPr="00CD182A" w:rsidRDefault="00FB4986" w:rsidP="00FB4986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poznámky s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učivom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FB4986" w:rsidRDefault="00FB4986" w:rsidP="00FB4986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Ďalšie zdroje</w:t>
      </w:r>
    </w:p>
    <w:p w:rsidR="00FB4986" w:rsidRPr="00FB4986" w:rsidRDefault="00FB4986" w:rsidP="00FB4986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prezentácie s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učivom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FB4986" w:rsidRDefault="00FB4986" w:rsidP="00FB4986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videá z cyklu „Dejiny udatného českého národa“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FB4986" w:rsidRDefault="00FB4986" w:rsidP="00FB4986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ukážky a zostrihy z historických filmov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FB4986" w:rsidRDefault="00FB4986" w:rsidP="00FB4986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audiovizuálne dokumenty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8D2C14" w:rsidRPr="00E45D51" w:rsidRDefault="00FB4986" w:rsidP="008D2C1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iná odborná literat</w:t>
      </w:r>
      <w:r w:rsidR="00D323BB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úra encyklopedického charakteru</w:t>
      </w:r>
      <w:r w:rsidR="00250E46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8D2C14" w:rsidRDefault="002871D8" w:rsidP="00250E46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Vzdelávacie štandardy</w:t>
      </w:r>
    </w:p>
    <w:p w:rsidR="00CD182A" w:rsidRDefault="00CD182A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1</w:t>
      </w:r>
      <w:r w:rsidRPr="00CD182A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943"/>
        <w:gridCol w:w="5812"/>
        <w:gridCol w:w="779"/>
      </w:tblGrid>
      <w:tr w:rsidR="00250E46" w:rsidRPr="0075038D" w:rsidTr="00A447B5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50E46" w:rsidRPr="003E1F53" w:rsidRDefault="00250E46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Tematický celok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250E46" w:rsidRPr="003E1F53" w:rsidRDefault="00250E46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Výkonové štandardy (Žiak má...)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250E46" w:rsidRPr="003E1F53" w:rsidRDefault="00250E46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Počet hodín</w:t>
            </w:r>
          </w:p>
        </w:tc>
      </w:tr>
      <w:tr w:rsidR="00915EF9" w:rsidRPr="0051494F" w:rsidTr="00915EF9">
        <w:tc>
          <w:tcPr>
            <w:tcW w:w="8755" w:type="dxa"/>
            <w:gridSpan w:val="2"/>
            <w:shd w:val="clear" w:color="auto" w:fill="F2F2F2" w:themeFill="background1" w:themeFillShade="F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Osobitosti historikovho poznávania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915EF9" w:rsidRPr="0051494F" w:rsidTr="00915EF9">
        <w:trPr>
          <w:trHeight w:val="608"/>
        </w:trPr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Úvod do histórie a pramene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 systém historických periód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hranice objektívneho poznávani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historické pramene a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 PVH,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určiť medzníky histórie.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rPr>
          <w:trHeight w:val="546"/>
        </w:trPr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Pravek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určiť rozdiel medzi pravekom a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 starovekom,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zhodnoti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ť pokroky neolitickej revolúcie,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určiť historický moment vzniku ľudského vedomia.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8755" w:type="dxa"/>
            <w:gridSpan w:val="2"/>
            <w:shd w:val="clear" w:color="auto" w:fill="F2F2F2" w:themeFill="background1" w:themeFillShade="F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Fenomény antického sveta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4481E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Najstaršie civilizácie</w:t>
            </w:r>
          </w:p>
        </w:tc>
        <w:tc>
          <w:tcPr>
            <w:tcW w:w="5812" w:type="dxa"/>
          </w:tcPr>
          <w:p w:rsidR="00915EF9" w:rsidRPr="00915EF9" w:rsidRDefault="00915EF9" w:rsidP="00CC7DC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vymenovať najstaršie štátne útvary v dejinách a charakterizovať život v nich.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Staroveké Grécko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znaky priamej demokracie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vedieť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vymenovať grécke mestské štáty,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vyhodnotiť vojenské konflikty v starovekom Grécku.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Staroveký Rím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charakterizovať život v antickom Ríme a dedičstvo, ktoré nám po ňom zostalo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zhodnotiť význam demokracie, Rímskej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republiky a Rímskeho cisárstva,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určiť úrady Rímskej republiky ako znak deľby moci v </w:t>
            </w: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antickej demokracii.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8755" w:type="dxa"/>
            <w:gridSpan w:val="2"/>
            <w:shd w:val="clear" w:color="auto" w:fill="F2F2F2" w:themeFill="background1" w:themeFillShade="F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Fenomény stredovekého sveta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EF9" w:rsidRPr="00915EF9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Reálie stredovekého sveta, raný stredovek a medzníky stredoveku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identifikovať sociálnu štruktúru stredoveku, rozlíšiť pojmy vazal, poddaný a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 nevoľník,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charakterizovať základné špecifiká života v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 </w:t>
            </w: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stredoveku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určiť prelomové udalosti stredoveku.</w:t>
            </w:r>
          </w:p>
        </w:tc>
        <w:tc>
          <w:tcPr>
            <w:tcW w:w="779" w:type="dxa"/>
          </w:tcPr>
          <w:p w:rsidR="00915EF9" w:rsidRPr="00915EF9" w:rsidRDefault="00915EF9" w:rsidP="00915EF9">
            <w:pPr>
              <w:pStyle w:val="Odsekzoznamu"/>
              <w:spacing w:before="120" w:line="276" w:lineRule="auto"/>
              <w:ind w:left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915EF9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Veľká Morava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vymedziť pravlasť Slovanov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opísať pôsobenie moravských panovníkov, zhodnotiť ich význam ako aj význam príchodu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solúnskych bratov,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určiť najznámejšie veľkomoravské pamiatky.</w:t>
            </w:r>
          </w:p>
        </w:tc>
        <w:tc>
          <w:tcPr>
            <w:tcW w:w="779" w:type="dxa"/>
          </w:tcPr>
          <w:p w:rsidR="00915EF9" w:rsidRPr="00915EF9" w:rsidRDefault="00915EF9" w:rsidP="00915EF9">
            <w:pPr>
              <w:pStyle w:val="Odsekzoznamu"/>
              <w:spacing w:before="120" w:line="276" w:lineRule="auto"/>
              <w:ind w:left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Uhorské kráľovstvo</w:t>
            </w:r>
          </w:p>
        </w:tc>
        <w:tc>
          <w:tcPr>
            <w:tcW w:w="5812" w:type="dxa"/>
          </w:tcPr>
          <w:p w:rsidR="00915EF9" w:rsidRPr="00915EF9" w:rsidRDefault="00915EF9" w:rsidP="005149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charakterizovať pomery v Uhorsku za vlády najvýznamnejších panovníkov až do bitky pri Moháči.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8755" w:type="dxa"/>
            <w:gridSpan w:val="2"/>
            <w:shd w:val="clear" w:color="auto" w:fill="F2F2F2" w:themeFill="background1" w:themeFillShade="F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Fenomény novovekého sveta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Renesancia, zámorské objavy, reformácia, náboženské rozbroje, francúzsky absolutizmus a kultúra baroka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pojem renesancia, zhodnotiť jej prínos aj význam zámorských objavov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príčiny a dôsledky reformácie a náboženských vojen, osobitne 30- ročnej vojny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rozlíšiť stavovskú a absolutistickú monarchiu, charakterizovať počiatky diplomatického p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ráva a zhodnotiť kultúru baroka,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porovnať absolutizmus a parlamentarizmus.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Turecká hrozba a protihabsburské povstania</w:t>
            </w:r>
          </w:p>
        </w:tc>
        <w:tc>
          <w:tcPr>
            <w:tcW w:w="5812" w:type="dxa"/>
          </w:tcPr>
          <w:p w:rsidR="00915EF9" w:rsidRPr="00915EF9" w:rsidRDefault="00915EF9" w:rsidP="0051494F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objasniť zložitosť situácie v časoch protihabsburských, protireformačných a protitureckých bojov na našom území.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Osvietenstvo, reformy Márie Terézie a Jozefa II., anglická a francúzska revolúcia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vymenovať a vysvetliť jednotlivé reformy Márie Terézie a Jozefa II.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identifikovať ideové ťažiská anglickej a francúzskej revolúcie a osvietenskej epochy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priebeh a výsledky oboch revolúcií.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F66CDA">
        <w:trPr>
          <w:trHeight w:val="358"/>
        </w:trPr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Obdobie Napoleona</w:t>
            </w:r>
          </w:p>
        </w:tc>
        <w:tc>
          <w:tcPr>
            <w:tcW w:w="5812" w:type="dxa"/>
          </w:tcPr>
          <w:p w:rsidR="00915EF9" w:rsidRPr="00915EF9" w:rsidRDefault="00915EF9" w:rsidP="00F66CDA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zhodnotiť historický význam Napoleonovho pôsobenia.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8755" w:type="dxa"/>
            <w:gridSpan w:val="2"/>
            <w:shd w:val="clear" w:color="auto" w:fill="F2F2F2" w:themeFill="background1" w:themeFillShade="F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Formovanie moderného slovenského národa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Obdobie Bernoláka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proces národného obrodenia Slovákov od čias Bernoláka po štúrovcov.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Obdobie štúrovcov a revolúcia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kodifikačné snahy štúrovcov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objasniť revolučné roky 1848/49 v Uhorsku.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</w:tbl>
    <w:p w:rsidR="00133039" w:rsidRPr="00133039" w:rsidRDefault="00133039" w:rsidP="0051494F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</w:p>
    <w:p w:rsidR="0051494F" w:rsidRDefault="00003815" w:rsidP="0051494F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lastRenderedPageBreak/>
        <w:t>2</w:t>
      </w:r>
      <w:r w:rsidR="0051494F" w:rsidRPr="00CD182A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943"/>
        <w:gridCol w:w="5812"/>
        <w:gridCol w:w="779"/>
      </w:tblGrid>
      <w:tr w:rsidR="00915EF9" w:rsidRPr="0051494F" w:rsidTr="00915EF9">
        <w:tc>
          <w:tcPr>
            <w:tcW w:w="2943" w:type="dxa"/>
          </w:tcPr>
          <w:p w:rsidR="00915EF9" w:rsidRPr="009E0DD0" w:rsidRDefault="00915EF9" w:rsidP="00CC7DC5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 w:rsidRPr="009E0DD0"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 xml:space="preserve">Tematický </w:t>
            </w:r>
            <w:r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celok</w:t>
            </w:r>
          </w:p>
        </w:tc>
        <w:tc>
          <w:tcPr>
            <w:tcW w:w="5812" w:type="dxa"/>
          </w:tcPr>
          <w:p w:rsidR="00915EF9" w:rsidRPr="009E0DD0" w:rsidRDefault="00915EF9" w:rsidP="00CC7DC5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Výkonové štandardy</w:t>
            </w:r>
          </w:p>
        </w:tc>
        <w:tc>
          <w:tcPr>
            <w:tcW w:w="779" w:type="dxa"/>
          </w:tcPr>
          <w:p w:rsidR="00915EF9" w:rsidRPr="009E0DD0" w:rsidRDefault="00915EF9" w:rsidP="00A447B5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  <w:t>Počet hodín</w:t>
            </w:r>
          </w:p>
        </w:tc>
      </w:tr>
      <w:tr w:rsidR="00915EF9" w:rsidRPr="0051494F" w:rsidTr="00915EF9">
        <w:tc>
          <w:tcPr>
            <w:tcW w:w="8755" w:type="dxa"/>
            <w:gridSpan w:val="2"/>
            <w:shd w:val="clear" w:color="auto" w:fill="F2F2F2" w:themeFill="background1" w:themeFillShade="F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Slovensko po revolúcii a za dualizmu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Bachov absolutizmus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pomery  na Slovensku  po revolúcii 1848-1849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význam Matice slovenskej a slovenských gymnázií.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Dualizmus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dôsledky dualizmu na politický a kultúrny vývoj  na Slovensku.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915EF9" w:rsidTr="00B72511">
        <w:tc>
          <w:tcPr>
            <w:tcW w:w="8755" w:type="dxa"/>
            <w:gridSpan w:val="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Zmeny vo svete v 2. pol. 19. storočia</w:t>
            </w:r>
          </w:p>
        </w:tc>
        <w:tc>
          <w:tcPr>
            <w:tcW w:w="779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Priemyselná revolúcia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uviesť predpoklady vzniku industriálnej spoločnosti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vymenovať pro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dukty industriálnej spoločnosti,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dôsledky kolonializmu.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Vznik národných štátov</w:t>
            </w:r>
          </w:p>
        </w:tc>
        <w:tc>
          <w:tcPr>
            <w:tcW w:w="5812" w:type="dxa"/>
          </w:tcPr>
          <w:p w:rsidR="00915EF9" w:rsidRPr="00915EF9" w:rsidRDefault="00915EF9" w:rsidP="0000381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proces vzniku národných štátov.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8755" w:type="dxa"/>
            <w:gridSpan w:val="2"/>
            <w:shd w:val="clear" w:color="auto" w:fill="F2F2F2" w:themeFill="background1" w:themeFillShade="F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Slovensko a 1. svetová vojna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Príčiny, zámienky, vypuknutie a priebeh vojny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príčiny, zámienky a prvý priebeh 1. svetovej vojny.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Priebeh a koniec vojny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popísať priebeh a koniec 1. svetovej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vojny,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samostatne vypracovať prezentáciu na zvolenú bitku 1. svetovej vojny.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Domáci a zahraničný odboj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zhodnotiť politické, hospodárske a kultúrne dôsledky vojny.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760F9C">
        <w:tc>
          <w:tcPr>
            <w:tcW w:w="8755" w:type="dxa"/>
            <w:gridSpan w:val="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Charakteristika Československej republiky</w:t>
            </w:r>
          </w:p>
        </w:tc>
        <w:tc>
          <w:tcPr>
            <w:tcW w:w="779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Vznik ČSR a jeho politický systém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zhodnotiť snahy Čechov a Slovákov o vytvorenie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spoločného štátu,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vymedziť medzinárodné postavenie ČSR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identifikovať politický systém ČSR.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Hospodárska, kultúrna a národnostná situácia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analyzovať národnostnú otázku v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 </w:t>
            </w: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ČSR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Postavenie Slovenska v 1. ČSR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zhodnotiť príčiny vzniku autonomistického hnutia.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8755" w:type="dxa"/>
            <w:gridSpan w:val="2"/>
            <w:shd w:val="clear" w:color="auto" w:fill="F2F2F2" w:themeFill="background1" w:themeFillShade="F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Na ceste k 2. svetovej vojne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Hospodárska kríza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uviesť následky hospodárskej krízy.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Autoritatívne režimy v Rusku, Taliansku a Nemecku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určiť príčiny vzniku autoritatívnych režimov v Rusku, Taliansku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 Nemecku,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eť rozlíšiť fašizmus a nacizmus,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 xml:space="preserve">stanoviť dôsledky politiky </w:t>
            </w:r>
            <w:proofErr w:type="spellStart"/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appeasementu</w:t>
            </w:r>
            <w:proofErr w:type="spellEnd"/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8755" w:type="dxa"/>
            <w:gridSpan w:val="2"/>
            <w:shd w:val="clear" w:color="auto" w:fill="F2F2F2" w:themeFill="background1" w:themeFillShade="F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Druhá svetová vojna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Príčiny a priebeh vojny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popísať príčiny a priebeh vojny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vymedziť územné zmeny počas vojny.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Holokaust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stanoviť dôsledky vojny na židovské obyvateľstvo.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8755" w:type="dxa"/>
            <w:gridSpan w:val="2"/>
            <w:shd w:val="clear" w:color="auto" w:fill="F2F2F2" w:themeFill="background1" w:themeFillShade="F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Slovenská republika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Vznik a vývoj Slovenskej republiky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diskutovať o význame vzniku Slovenskej republiky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vysvetliť pojmy satelitný štát a protektorát;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židovskú otázku v Slovenskej republike.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SNP</w:t>
            </w:r>
          </w:p>
        </w:tc>
        <w:tc>
          <w:tcPr>
            <w:tcW w:w="5812" w:type="dxa"/>
          </w:tcPr>
          <w:p w:rsidR="00915EF9" w:rsidRPr="001261AA" w:rsidRDefault="00915EF9" w:rsidP="001261AA">
            <w:pPr>
              <w:pStyle w:val="Odsekzoznamu"/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white"/>
                <w:shd w:val="clear" w:color="auto" w:fill="FFFF00"/>
              </w:rPr>
            </w:pPr>
            <w:r w:rsidRPr="001F6A48">
              <w:rPr>
                <w:rFonts w:ascii="Arial" w:hAnsi="Arial" w:cs="Arial"/>
                <w:bCs/>
                <w:iCs/>
                <w:sz w:val="22"/>
                <w:szCs w:val="22"/>
                <w:highlight w:val="white"/>
                <w:shd w:val="clear" w:color="auto" w:fill="FFFF00"/>
              </w:rPr>
              <w:t>zhodnotiť význam SNP.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8616A8">
        <w:tc>
          <w:tcPr>
            <w:tcW w:w="8755" w:type="dxa"/>
            <w:gridSpan w:val="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Vývoj vo svete po 2.svetovej vojne</w:t>
            </w:r>
          </w:p>
        </w:tc>
        <w:tc>
          <w:tcPr>
            <w:tcW w:w="779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Bipolárny svet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vymedziť územné zmeny po 2. svetovej vojne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stanoviť rozdelenie sfér vplyvu medzi mocnosťami.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Studená vojna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definovať pojmy studená vojna, sovietsky blok, perestrojka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porovnať procesy politickej a vojenskej integrácie západnej Európy a </w:t>
            </w:r>
            <w:proofErr w:type="spellStart"/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sovietizácie</w:t>
            </w:r>
            <w:proofErr w:type="spellEnd"/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východnej Európy.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915EF9" w:rsidTr="007B42EE">
        <w:tc>
          <w:tcPr>
            <w:tcW w:w="8755" w:type="dxa"/>
            <w:gridSpan w:val="2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Slovensko v ČSR  v rokoch 1945-1993</w:t>
            </w:r>
          </w:p>
        </w:tc>
        <w:tc>
          <w:tcPr>
            <w:tcW w:w="779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5EF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proofErr w:type="spellStart"/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Sovietizácia</w:t>
            </w:r>
            <w:proofErr w:type="spellEnd"/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ČSR a perzekúcia obyvateľstva počas 50. rokov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analyzovať tzv. ľudovo-demokratický režim, februárové udalosti 1948 a ďalší vývoj  v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 </w:t>
            </w: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ČSR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špecifikovať jednotlivé akcie, ktorými režim prenasledoval a utláčal opozíciu a obyvateľov ČSR.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Pražská jar a normalizácia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vysvetliť pojmy </w:t>
            </w:r>
            <w:proofErr w:type="spellStart"/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sovietizácia</w:t>
            </w:r>
            <w:proofErr w:type="spellEnd"/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 Pražská jar, normalizácia.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915EF9" w:rsidRPr="0051494F" w:rsidTr="00915EF9">
        <w:tc>
          <w:tcPr>
            <w:tcW w:w="2943" w:type="dxa"/>
          </w:tcPr>
          <w:p w:rsidR="00915EF9" w:rsidRPr="00915EF9" w:rsidRDefault="00915EF9" w:rsidP="00915EF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Vznik Slovenskej republiky</w:t>
            </w:r>
          </w:p>
        </w:tc>
        <w:tc>
          <w:tcPr>
            <w:tcW w:w="5812" w:type="dxa"/>
          </w:tcPr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určiť príčiny pádu komunistickej diktatúry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:rsidR="00915EF9" w:rsidRPr="00915EF9" w:rsidRDefault="00915EF9" w:rsidP="00915EF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915EF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udalosti smerujúce k vzniku súčasnej Slovenskej republiky.</w:t>
            </w:r>
          </w:p>
        </w:tc>
        <w:tc>
          <w:tcPr>
            <w:tcW w:w="779" w:type="dxa"/>
          </w:tcPr>
          <w:p w:rsidR="00915EF9" w:rsidRPr="0051494F" w:rsidRDefault="00915EF9" w:rsidP="00A447B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</w:tbl>
    <w:p w:rsidR="00CD182A" w:rsidRPr="00A97756" w:rsidRDefault="00CD182A" w:rsidP="00ED7E88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</w:p>
    <w:sectPr w:rsidR="00CD182A" w:rsidRPr="00A9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2F35"/>
    <w:multiLevelType w:val="multilevel"/>
    <w:tmpl w:val="720EFA8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12EF052C"/>
    <w:multiLevelType w:val="hybridMultilevel"/>
    <w:tmpl w:val="149C2446"/>
    <w:lvl w:ilvl="0" w:tplc="06F09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0A98"/>
    <w:multiLevelType w:val="hybridMultilevel"/>
    <w:tmpl w:val="127460D8"/>
    <w:lvl w:ilvl="0" w:tplc="92D22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3BA0"/>
    <w:multiLevelType w:val="multilevel"/>
    <w:tmpl w:val="73C85AEE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C551C0C"/>
    <w:multiLevelType w:val="hybridMultilevel"/>
    <w:tmpl w:val="5D4CA3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B75B0F"/>
    <w:multiLevelType w:val="hybridMultilevel"/>
    <w:tmpl w:val="448645D6"/>
    <w:lvl w:ilvl="0" w:tplc="06F09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F7F24"/>
    <w:multiLevelType w:val="hybridMultilevel"/>
    <w:tmpl w:val="C9183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E6693"/>
    <w:multiLevelType w:val="multilevel"/>
    <w:tmpl w:val="E0549FE8"/>
    <w:lvl w:ilvl="0">
      <w:numFmt w:val="bullet"/>
      <w:pStyle w:val="Hlavikaobsahu1"/>
      <w:lvlText w:val="●"/>
      <w:lvlJc w:val="left"/>
      <w:rPr>
        <w:rFonts w:ascii="StarSymbol" w:hAnsi="StarSymbol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350840C5"/>
    <w:multiLevelType w:val="multilevel"/>
    <w:tmpl w:val="ECCAB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157858"/>
    <w:multiLevelType w:val="multilevel"/>
    <w:tmpl w:val="5074CD1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4A294BEB"/>
    <w:multiLevelType w:val="hybridMultilevel"/>
    <w:tmpl w:val="7444C7A4"/>
    <w:lvl w:ilvl="0" w:tplc="92D22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B4B6B"/>
    <w:multiLevelType w:val="multilevel"/>
    <w:tmpl w:val="0824A166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BF6655F"/>
    <w:multiLevelType w:val="multilevel"/>
    <w:tmpl w:val="7610E21C"/>
    <w:lvl w:ilvl="0">
      <w:start w:val="1"/>
      <w:numFmt w:val="bullet"/>
      <w:lvlText w:val=""/>
      <w:lvlJc w:val="left"/>
      <w:pPr>
        <w:ind w:left="566" w:hanging="283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b/>
        <w:bCs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b/>
        <w:bCs/>
      </w:rPr>
    </w:lvl>
    <w:lvl w:ilvl="3">
      <w:numFmt w:val="bullet"/>
      <w:lvlText w:val="•"/>
      <w:lvlJc w:val="left"/>
      <w:pPr>
        <w:ind w:left="1134" w:hanging="224"/>
      </w:pPr>
      <w:rPr>
        <w:rFonts w:ascii="StarSymbol" w:hAnsi="StarSymbol"/>
        <w:b/>
        <w:bCs/>
      </w:rPr>
    </w:lvl>
    <w:lvl w:ilvl="4">
      <w:numFmt w:val="bullet"/>
      <w:lvlText w:val="•"/>
      <w:lvlJc w:val="left"/>
      <w:pPr>
        <w:ind w:left="1358" w:hanging="224"/>
      </w:pPr>
      <w:rPr>
        <w:rFonts w:ascii="StarSymbol" w:hAnsi="StarSymbol"/>
        <w:b/>
        <w:bCs/>
      </w:rPr>
    </w:lvl>
    <w:lvl w:ilvl="5">
      <w:numFmt w:val="bullet"/>
      <w:lvlText w:val="•"/>
      <w:lvlJc w:val="left"/>
      <w:pPr>
        <w:ind w:left="1582" w:hanging="224"/>
      </w:pPr>
      <w:rPr>
        <w:rFonts w:ascii="StarSymbol" w:hAnsi="StarSymbol"/>
        <w:b/>
        <w:bCs/>
      </w:rPr>
    </w:lvl>
    <w:lvl w:ilvl="6">
      <w:numFmt w:val="bullet"/>
      <w:lvlText w:val="•"/>
      <w:lvlJc w:val="left"/>
      <w:pPr>
        <w:ind w:left="1806" w:hanging="224"/>
      </w:pPr>
      <w:rPr>
        <w:rFonts w:ascii="StarSymbol" w:hAnsi="StarSymbol"/>
        <w:b/>
        <w:bCs/>
      </w:rPr>
    </w:lvl>
    <w:lvl w:ilvl="7">
      <w:numFmt w:val="bullet"/>
      <w:lvlText w:val="•"/>
      <w:lvlJc w:val="left"/>
      <w:pPr>
        <w:ind w:left="2030" w:hanging="224"/>
      </w:pPr>
      <w:rPr>
        <w:rFonts w:ascii="StarSymbol" w:hAnsi="StarSymbol"/>
        <w:b/>
        <w:bCs/>
      </w:rPr>
    </w:lvl>
    <w:lvl w:ilvl="8">
      <w:numFmt w:val="bullet"/>
      <w:lvlText w:val="•"/>
      <w:lvlJc w:val="left"/>
      <w:pPr>
        <w:ind w:left="2254" w:hanging="224"/>
      </w:pPr>
      <w:rPr>
        <w:rFonts w:ascii="StarSymbol" w:hAnsi="StarSymbol"/>
        <w:b/>
        <w:bCs/>
      </w:rPr>
    </w:lvl>
  </w:abstractNum>
  <w:abstractNum w:abstractNumId="13" w15:restartNumberingAfterBreak="0">
    <w:nsid w:val="4DAA41E5"/>
    <w:multiLevelType w:val="hybridMultilevel"/>
    <w:tmpl w:val="D6C87014"/>
    <w:lvl w:ilvl="0" w:tplc="06F09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983EE1"/>
    <w:multiLevelType w:val="multilevel"/>
    <w:tmpl w:val="F62A7090"/>
    <w:styleLink w:val="WW8Num20"/>
    <w:lvl w:ilvl="0">
      <w:numFmt w:val="bullet"/>
      <w:pStyle w:val="odrazka2"/>
      <w:lvlText w:val="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5" w15:restartNumberingAfterBreak="0">
    <w:nsid w:val="57494311"/>
    <w:multiLevelType w:val="hybridMultilevel"/>
    <w:tmpl w:val="120EE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FD7753"/>
    <w:multiLevelType w:val="multilevel"/>
    <w:tmpl w:val="E052262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B2729B0"/>
    <w:multiLevelType w:val="multilevel"/>
    <w:tmpl w:val="E1783D8A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76334A6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B4849C0"/>
    <w:multiLevelType w:val="hybridMultilevel"/>
    <w:tmpl w:val="46AEDA34"/>
    <w:lvl w:ilvl="0" w:tplc="06F09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443A60"/>
    <w:multiLevelType w:val="multilevel"/>
    <w:tmpl w:val="753AA9F2"/>
    <w:styleLink w:val="WW8Num9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7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7"/>
  </w:num>
  <w:num w:numId="23">
    <w:abstractNumId w:val="10"/>
  </w:num>
  <w:num w:numId="24">
    <w:abstractNumId w:val="2"/>
  </w:num>
  <w:num w:numId="25">
    <w:abstractNumId w:val="18"/>
  </w:num>
  <w:num w:numId="26">
    <w:abstractNumId w:val="8"/>
  </w:num>
  <w:num w:numId="27">
    <w:abstractNumId w:val="13"/>
  </w:num>
  <w:num w:numId="28">
    <w:abstractNumId w:val="20"/>
  </w:num>
  <w:num w:numId="29">
    <w:abstractNumId w:val="12"/>
  </w:num>
  <w:num w:numId="30">
    <w:abstractNumId w:val="9"/>
  </w:num>
  <w:num w:numId="31">
    <w:abstractNumId w:val="5"/>
  </w:num>
  <w:num w:numId="32">
    <w:abstractNumId w:val="14"/>
  </w:num>
  <w:num w:numId="33">
    <w:abstractNumId w:val="11"/>
  </w:num>
  <w:num w:numId="34">
    <w:abstractNumId w:val="15"/>
  </w:num>
  <w:num w:numId="35">
    <w:abstractNumId w:val="1"/>
  </w:num>
  <w:num w:numId="36">
    <w:abstractNumId w:val="0"/>
  </w:num>
  <w:num w:numId="37">
    <w:abstractNumId w:val="17"/>
  </w:num>
  <w:num w:numId="38">
    <w:abstractNumId w:val="4"/>
  </w:num>
  <w:num w:numId="39">
    <w:abstractNumId w:val="19"/>
  </w:num>
  <w:num w:numId="40">
    <w:abstractNumId w:val="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49"/>
    <w:rsid w:val="00003815"/>
    <w:rsid w:val="00011BD4"/>
    <w:rsid w:val="000217A2"/>
    <w:rsid w:val="00091B83"/>
    <w:rsid w:val="000A720C"/>
    <w:rsid w:val="000F2FD0"/>
    <w:rsid w:val="000F61EE"/>
    <w:rsid w:val="00124A79"/>
    <w:rsid w:val="001261AA"/>
    <w:rsid w:val="00133039"/>
    <w:rsid w:val="001F6A48"/>
    <w:rsid w:val="0021355D"/>
    <w:rsid w:val="00215799"/>
    <w:rsid w:val="0023314E"/>
    <w:rsid w:val="00250E46"/>
    <w:rsid w:val="00274CCA"/>
    <w:rsid w:val="002871D8"/>
    <w:rsid w:val="003176C4"/>
    <w:rsid w:val="003C6EB4"/>
    <w:rsid w:val="0047613D"/>
    <w:rsid w:val="004878D7"/>
    <w:rsid w:val="0051494F"/>
    <w:rsid w:val="005C4DB6"/>
    <w:rsid w:val="00642499"/>
    <w:rsid w:val="00682A57"/>
    <w:rsid w:val="006958CF"/>
    <w:rsid w:val="00710DD5"/>
    <w:rsid w:val="007165EF"/>
    <w:rsid w:val="00856C01"/>
    <w:rsid w:val="008D2C14"/>
    <w:rsid w:val="008E3F7C"/>
    <w:rsid w:val="008F6FB2"/>
    <w:rsid w:val="00910EC2"/>
    <w:rsid w:val="00915EF9"/>
    <w:rsid w:val="00925486"/>
    <w:rsid w:val="0093789F"/>
    <w:rsid w:val="009E0DD0"/>
    <w:rsid w:val="009F591E"/>
    <w:rsid w:val="00A43249"/>
    <w:rsid w:val="00A7183F"/>
    <w:rsid w:val="00A97756"/>
    <w:rsid w:val="00AC7D21"/>
    <w:rsid w:val="00AD5A3B"/>
    <w:rsid w:val="00AE65EA"/>
    <w:rsid w:val="00B0691D"/>
    <w:rsid w:val="00B3666D"/>
    <w:rsid w:val="00B4481E"/>
    <w:rsid w:val="00B77903"/>
    <w:rsid w:val="00B92F74"/>
    <w:rsid w:val="00B94843"/>
    <w:rsid w:val="00BF3432"/>
    <w:rsid w:val="00C24455"/>
    <w:rsid w:val="00CD182A"/>
    <w:rsid w:val="00CD2C7D"/>
    <w:rsid w:val="00D12221"/>
    <w:rsid w:val="00D17B71"/>
    <w:rsid w:val="00D323BB"/>
    <w:rsid w:val="00D70C7D"/>
    <w:rsid w:val="00DB00A7"/>
    <w:rsid w:val="00E45D51"/>
    <w:rsid w:val="00EB06B6"/>
    <w:rsid w:val="00ED7E88"/>
    <w:rsid w:val="00F11421"/>
    <w:rsid w:val="00F12EDE"/>
    <w:rsid w:val="00F43006"/>
    <w:rsid w:val="00F66CDA"/>
    <w:rsid w:val="00F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996CC-732A-4133-8411-A411954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A43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720C"/>
    <w:pPr>
      <w:keepNext/>
      <w:keepLines/>
      <w:numPr>
        <w:numId w:val="21"/>
      </w:numPr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720C"/>
    <w:pPr>
      <w:keepNext/>
      <w:keepLines/>
      <w:numPr>
        <w:ilvl w:val="1"/>
        <w:numId w:val="21"/>
      </w:numPr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A720C"/>
    <w:pPr>
      <w:keepNext/>
      <w:keepLines/>
      <w:numPr>
        <w:ilvl w:val="2"/>
        <w:numId w:val="21"/>
      </w:numPr>
      <w:spacing w:before="20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A72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A720C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A720C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A720C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A720C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0A720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arebnzoznamzvraznenie11">
    <w:name w:val="Farebný zoznam – zvýraznenie 11"/>
    <w:basedOn w:val="Normlny"/>
    <w:uiPriority w:val="99"/>
    <w:qFormat/>
    <w:rsid w:val="000A720C"/>
    <w:pPr>
      <w:ind w:left="720"/>
    </w:pPr>
  </w:style>
  <w:style w:type="paragraph" w:customStyle="1" w:styleId="Odsekzoznamu1">
    <w:name w:val="Odsek zoznamu1"/>
    <w:basedOn w:val="Normlny"/>
    <w:qFormat/>
    <w:rsid w:val="000A720C"/>
    <w:pPr>
      <w:ind w:left="720"/>
    </w:pPr>
  </w:style>
  <w:style w:type="paragraph" w:customStyle="1" w:styleId="Bezriadkovania1">
    <w:name w:val="Bez riadkovania1"/>
    <w:qFormat/>
    <w:rsid w:val="000A72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Hlavikaobsahu1">
    <w:name w:val="Hlavička obsahu1"/>
    <w:basedOn w:val="Nadpis1"/>
    <w:next w:val="Normlny"/>
    <w:uiPriority w:val="39"/>
    <w:qFormat/>
    <w:rsid w:val="000A720C"/>
    <w:pPr>
      <w:widowControl/>
      <w:numPr>
        <w:numId w:val="22"/>
      </w:numPr>
      <w:suppressAutoHyphens w:val="0"/>
      <w:autoSpaceDN/>
      <w:spacing w:line="276" w:lineRule="auto"/>
      <w:ind w:left="0" w:firstLine="0"/>
      <w:textAlignment w:val="auto"/>
      <w:outlineLvl w:val="9"/>
    </w:pPr>
    <w:rPr>
      <w:rFonts w:eastAsia="Times New Roman" w:cs="Times New Roman"/>
      <w:color w:val="365F91"/>
      <w:kern w:val="0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A720C"/>
    <w:rPr>
      <w:rFonts w:ascii="Arial" w:eastAsiaTheme="majorEastAsia" w:hAnsi="Arial" w:cstheme="majorBidi"/>
      <w:b/>
      <w:bCs/>
      <w:color w:val="365F91" w:themeColor="accent1" w:themeShade="BF"/>
      <w:kern w:val="3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A720C"/>
    <w:rPr>
      <w:rFonts w:ascii="Arial" w:eastAsiaTheme="majorEastAsia" w:hAnsi="Arial" w:cstheme="majorBidi"/>
      <w:b/>
      <w:bCs/>
      <w:color w:val="4F81BD" w:themeColor="accent1"/>
      <w:kern w:val="3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A720C"/>
    <w:rPr>
      <w:rFonts w:ascii="Arial" w:eastAsiaTheme="majorEastAsia" w:hAnsi="Arial" w:cstheme="majorBidi"/>
      <w:b/>
      <w:bCs/>
      <w:color w:val="4F81BD" w:themeColor="accent1"/>
      <w:kern w:val="3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A720C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A720C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A720C"/>
    <w:rPr>
      <w:rFonts w:asciiTheme="majorHAnsi" w:eastAsiaTheme="majorEastAsia" w:hAnsiTheme="majorHAnsi" w:cstheme="majorBidi"/>
      <w:i/>
      <w:iCs/>
      <w:color w:val="243F60" w:themeColor="accent1" w:themeShade="7F"/>
      <w:kern w:val="3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0A720C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0A720C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A720C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sk-SK"/>
    </w:rPr>
  </w:style>
  <w:style w:type="paragraph" w:styleId="Nzov">
    <w:name w:val="Title"/>
    <w:basedOn w:val="Normlny"/>
    <w:next w:val="Normlny"/>
    <w:link w:val="NzovChar"/>
    <w:qFormat/>
    <w:rsid w:val="000A720C"/>
    <w:pPr>
      <w:keepNext/>
      <w:autoSpaceDE w:val="0"/>
      <w:spacing w:before="240" w:after="120"/>
    </w:pPr>
    <w:rPr>
      <w:rFonts w:ascii="Arial" w:hAnsi="Arial"/>
      <w:color w:val="000000"/>
      <w:sz w:val="28"/>
      <w:szCs w:val="28"/>
      <w:lang w:bidi="en-US"/>
    </w:rPr>
  </w:style>
  <w:style w:type="character" w:customStyle="1" w:styleId="NzovChar">
    <w:name w:val="Názov Char"/>
    <w:basedOn w:val="Predvolenpsmoodseku"/>
    <w:link w:val="Nzov"/>
    <w:rsid w:val="000A720C"/>
    <w:rPr>
      <w:rFonts w:ascii="Arial" w:eastAsia="Lucida Sans Unicode" w:hAnsi="Arial" w:cs="Tahoma"/>
      <w:color w:val="000000"/>
      <w:kern w:val="3"/>
      <w:sz w:val="28"/>
      <w:szCs w:val="28"/>
      <w:lang w:eastAsia="sk-SK" w:bidi="en-US"/>
    </w:rPr>
  </w:style>
  <w:style w:type="paragraph" w:styleId="Podtitul">
    <w:name w:val="Subtitle"/>
    <w:basedOn w:val="Nzov"/>
    <w:next w:val="Normlny"/>
    <w:link w:val="PodtitulChar"/>
    <w:qFormat/>
    <w:rsid w:val="000A720C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rsid w:val="000A720C"/>
    <w:rPr>
      <w:rFonts w:ascii="Arial" w:eastAsia="Lucida Sans Unicode" w:hAnsi="Arial" w:cs="Tahoma"/>
      <w:i/>
      <w:iCs/>
      <w:color w:val="000000"/>
      <w:kern w:val="3"/>
      <w:sz w:val="28"/>
      <w:szCs w:val="28"/>
      <w:lang w:eastAsia="sk-SK" w:bidi="en-US"/>
    </w:rPr>
  </w:style>
  <w:style w:type="character" w:styleId="Zvraznenie">
    <w:name w:val="Emphasis"/>
    <w:qFormat/>
    <w:rsid w:val="000A720C"/>
    <w:rPr>
      <w:i/>
      <w:iCs/>
    </w:rPr>
  </w:style>
  <w:style w:type="paragraph" w:styleId="Bezriadkovania">
    <w:name w:val="No Spacing"/>
    <w:qFormat/>
    <w:rsid w:val="000A72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0A720C"/>
    <w:pPr>
      <w:ind w:left="720"/>
    </w:pPr>
  </w:style>
  <w:style w:type="paragraph" w:styleId="Hlavikaobsahu">
    <w:name w:val="TOC Heading"/>
    <w:basedOn w:val="Nadpis1"/>
    <w:next w:val="Normlny"/>
    <w:uiPriority w:val="39"/>
    <w:unhideWhenUsed/>
    <w:qFormat/>
    <w:rsid w:val="000A720C"/>
    <w:pPr>
      <w:widowControl/>
      <w:numPr>
        <w:numId w:val="0"/>
      </w:numPr>
      <w:suppressAutoHyphens w:val="0"/>
      <w:autoSpaceDN/>
      <w:spacing w:line="276" w:lineRule="auto"/>
      <w:textAlignment w:val="auto"/>
      <w:outlineLvl w:val="9"/>
    </w:pPr>
    <w:rPr>
      <w:kern w:val="0"/>
      <w:lang w:eastAsia="en-US"/>
    </w:rPr>
  </w:style>
  <w:style w:type="paragraph" w:customStyle="1" w:styleId="Standard">
    <w:name w:val="Standard"/>
    <w:rsid w:val="00A4324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 w:bidi="en-US"/>
    </w:rPr>
  </w:style>
  <w:style w:type="numbering" w:customStyle="1" w:styleId="WW8Num9">
    <w:name w:val="WW8Num9"/>
    <w:basedOn w:val="Bezzoznamu"/>
    <w:rsid w:val="00124A79"/>
    <w:pPr>
      <w:numPr>
        <w:numId w:val="28"/>
      </w:numPr>
    </w:pPr>
  </w:style>
  <w:style w:type="table" w:styleId="Mriekatabuky">
    <w:name w:val="Table Grid"/>
    <w:basedOn w:val="Normlnatabuka"/>
    <w:uiPriority w:val="59"/>
    <w:rsid w:val="0028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azka2">
    <w:name w:val="odrazka2"/>
    <w:rsid w:val="00133039"/>
    <w:pPr>
      <w:widowControl w:val="0"/>
      <w:numPr>
        <w:numId w:val="32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lang w:eastAsia="sk-SK"/>
    </w:rPr>
  </w:style>
  <w:style w:type="numbering" w:customStyle="1" w:styleId="WW8Num20">
    <w:name w:val="WW8Num20"/>
    <w:basedOn w:val="Bezzoznamu"/>
    <w:rsid w:val="00133039"/>
    <w:pPr>
      <w:numPr>
        <w:numId w:val="32"/>
      </w:numPr>
    </w:pPr>
  </w:style>
  <w:style w:type="numbering" w:customStyle="1" w:styleId="WW8Num21">
    <w:name w:val="WW8Num21"/>
    <w:basedOn w:val="Bezzoznamu"/>
    <w:rsid w:val="00133039"/>
    <w:pPr>
      <w:numPr>
        <w:numId w:val="33"/>
      </w:numPr>
    </w:pPr>
  </w:style>
  <w:style w:type="paragraph" w:customStyle="1" w:styleId="odsek">
    <w:name w:val="odsek"/>
    <w:link w:val="odsekChar"/>
    <w:rsid w:val="00910EC2"/>
    <w:pPr>
      <w:widowControl w:val="0"/>
      <w:suppressAutoHyphens/>
      <w:autoSpaceDN w:val="0"/>
      <w:spacing w:before="113" w:after="113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szCs w:val="24"/>
      <w:lang w:eastAsia="sk-SK"/>
    </w:rPr>
  </w:style>
  <w:style w:type="character" w:customStyle="1" w:styleId="odsekChar">
    <w:name w:val="odsek Char"/>
    <w:basedOn w:val="Predvolenpsmoodseku"/>
    <w:link w:val="odsek"/>
    <w:locked/>
    <w:rsid w:val="00910EC2"/>
    <w:rPr>
      <w:rFonts w:ascii="Times New Roman" w:eastAsia="Lucida Sans Unicode" w:hAnsi="Times New Roman" w:cs="Tahoma"/>
      <w:kern w:val="3"/>
      <w:szCs w:val="24"/>
      <w:lang w:eastAsia="sk-SK"/>
    </w:rPr>
  </w:style>
  <w:style w:type="paragraph" w:styleId="Normlnywebov">
    <w:name w:val="Normal (Web)"/>
    <w:basedOn w:val="Standard"/>
    <w:uiPriority w:val="99"/>
    <w:rsid w:val="00910EC2"/>
    <w:pPr>
      <w:spacing w:before="280" w:after="280"/>
    </w:pPr>
  </w:style>
  <w:style w:type="paragraph" w:customStyle="1" w:styleId="tabulaodrazka">
    <w:name w:val="tabula_odrazka"/>
    <w:link w:val="tabulaodrazkaChar"/>
    <w:rsid w:val="00910EC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18"/>
      <w:szCs w:val="18"/>
      <w:lang w:eastAsia="sk-SK"/>
    </w:rPr>
  </w:style>
  <w:style w:type="character" w:customStyle="1" w:styleId="tabulaodrazkaChar">
    <w:name w:val="tabula_odrazka Char"/>
    <w:basedOn w:val="Predvolenpsmoodseku"/>
    <w:link w:val="tabulaodrazka"/>
    <w:rsid w:val="00910EC2"/>
    <w:rPr>
      <w:rFonts w:ascii="Arial" w:eastAsia="Lucida Sans Unicode" w:hAnsi="Arial" w:cs="Tahoma"/>
      <w:kern w:val="3"/>
      <w:sz w:val="18"/>
      <w:szCs w:val="18"/>
      <w:lang w:eastAsia="sk-SK"/>
    </w:rPr>
  </w:style>
  <w:style w:type="paragraph" w:customStyle="1" w:styleId="text">
    <w:name w:val="text"/>
    <w:rsid w:val="00B0691D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lang w:eastAsia="sk-SK"/>
    </w:rPr>
  </w:style>
  <w:style w:type="numbering" w:customStyle="1" w:styleId="WW8Num19">
    <w:name w:val="WW8Num19"/>
    <w:basedOn w:val="Bezzoznamu"/>
    <w:rsid w:val="0021355D"/>
    <w:pPr>
      <w:numPr>
        <w:numId w:val="37"/>
      </w:numPr>
    </w:pPr>
  </w:style>
  <w:style w:type="numbering" w:customStyle="1" w:styleId="WW8Num12">
    <w:name w:val="WW8Num12"/>
    <w:basedOn w:val="Bezzoznamu"/>
    <w:rsid w:val="003176C4"/>
    <w:pPr>
      <w:numPr>
        <w:numId w:val="4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250E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0E4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0E46"/>
    <w:rPr>
      <w:rFonts w:ascii="Times New Roman" w:eastAsia="Lucida Sans Unicode" w:hAnsi="Times New Roman" w:cs="Tahoma"/>
      <w:kern w:val="3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0E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0E46"/>
    <w:rPr>
      <w:rFonts w:ascii="Times New Roman" w:eastAsia="Lucida Sans Unicode" w:hAnsi="Times New Roman" w:cs="Tahoma"/>
      <w:b/>
      <w:bCs/>
      <w:kern w:val="3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0E4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E46"/>
    <w:rPr>
      <w:rFonts w:ascii="Tahoma" w:eastAsia="Lucida Sans Unicode" w:hAnsi="Tahoma" w:cs="Tahoma"/>
      <w:kern w:val="3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4132-2A15-4EAB-A17F-E614F169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Ďurovova</cp:lastModifiedBy>
  <cp:revision>16</cp:revision>
  <dcterms:created xsi:type="dcterms:W3CDTF">2020-03-24T16:27:00Z</dcterms:created>
  <dcterms:modified xsi:type="dcterms:W3CDTF">2021-08-17T10:37:00Z</dcterms:modified>
</cp:coreProperties>
</file>