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Załącznik nr 3A Wymagania minimalne – zestawienie asortymentu laboratorium przyszłości 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1913_2793146603"/>
      <w:r>
        <w:rPr>
          <w:rFonts w:cs="Calibri" w:ascii="Garamond;serif" w:hAnsi="Garamond;serif"/>
          <w:b/>
          <w:i/>
          <w:sz w:val="24"/>
          <w:szCs w:val="24"/>
        </w:rPr>
        <w:t>Zamawiający dopuszcza składanie ofert równoważnych, będące produktami tożsamymi w kontekście obowiązującego standardu dla produktów wymaganych przez Zamawiającego.  Dopuszcza się urządzenia o parametrach lepszych od wskazanych w opisie przedmiotu zamówienia (parametry minimalne). Należy do oferty dołączyć opis produktu równoważnego.</w:t>
      </w:r>
      <w:r>
        <w:rPr>
          <w:rFonts w:cs="Calibri" w:ascii="Times New Roman" w:hAnsi="Times New Roman"/>
          <w:b/>
          <w:sz w:val="24"/>
          <w:szCs w:val="24"/>
        </w:rPr>
        <w:t xml:space="preserve">  </w:t>
      </w:r>
      <w:bookmarkEnd w:id="0"/>
    </w:p>
    <w:p>
      <w:pPr>
        <w:pStyle w:val="Normal"/>
        <w:rPr/>
      </w:pPr>
      <w:r>
        <w:rPr/>
      </w:r>
    </w:p>
    <w:tbl>
      <w:tblPr>
        <w:tblStyle w:val="Tabela-Siatka"/>
        <w:tblW w:w="138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6"/>
        <w:gridCol w:w="2013"/>
        <w:gridCol w:w="9451"/>
        <w:gridCol w:w="1114"/>
      </w:tblGrid>
      <w:tr>
        <w:trPr/>
        <w:tc>
          <w:tcPr>
            <w:tcW w:w="123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0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Artykuł</w:t>
            </w:r>
          </w:p>
        </w:tc>
        <w:tc>
          <w:tcPr>
            <w:tcW w:w="9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</w:t>
            </w:r>
          </w:p>
        </w:tc>
        <w:tc>
          <w:tcPr>
            <w:tcW w:w="11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Ilość </w:t>
            </w:r>
            <w:r>
              <w:rPr>
                <w:rFonts w:ascii="Times New Roman" w:hAnsi="Times New Roman"/>
              </w:rPr>
              <w:t>zestawów</w:t>
            </w:r>
          </w:p>
        </w:tc>
      </w:tr>
      <w:tr>
        <w:trPr/>
        <w:tc>
          <w:tcPr>
            <w:tcW w:w="123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cs="Arial" w:ascii="Times New Roman" w:hAnsi="Times New Roman"/>
                <w:color w:val="000000"/>
                <w:sz w:val="20"/>
              </w:rPr>
              <w:t>Google wirtualnej rzeczywistości VR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minimum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 zapewnionym serwisem na terenie Polski.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Zestaw – 8 sztuk okularów wraz z akcesoriami wspierającymi ich funkcjonowanie.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Dedykowana twarda walizka do przechowywania i przenoszenia okularów.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Specyfikacja urządzenia: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śmiordzeniowy procesor Qualcomm Snapdragon XR1 </w:t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adowanie / wejście USB-C dla kontrolera ręcznego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oczewka Fresnela / soczewka asferyczna 100 stopni FOV </w:t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olimerowa bateria litowo-jonowa 4000 mAh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rzedni aparat 13 Mpx z autofokusem </w:t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ocowanie na głowę z regulacją w 3 kierunkach za pomocą podwójnych pasków z tyłu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- 5,5-calowy szybki wyświetlacz o wysokiej rozdzielczości 2560 x 1440 </w:t>
              <w:br/>
              <w:t>- 3 GB DDR RAM i 64 GB wewnętrznej pamięci masowej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czterech godzin pracy na jednej baterii </w:t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integrowane podwójne głośniki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aramond">
    <w:altName w:val="serif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7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16d0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3c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1</Pages>
  <Words>172</Words>
  <Characters>1093</Characters>
  <CharactersWithSpaces>1262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2021-12-03T15:47:00Z</dcterms:created>
  <dc:creator>admin</dc:creator>
  <dc:description/>
  <dc:language>pl-PL</dc:language>
  <cp:lastModifiedBy/>
  <dcterms:modified xsi:type="dcterms:W3CDTF">2022-05-02T11:58:20Z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